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AC2" w:rsidRPr="0021186C" w:rsidRDefault="00637AC2" w:rsidP="00637AC2">
      <w:pPr>
        <w:spacing w:line="360" w:lineRule="auto"/>
        <w:jc w:val="both"/>
        <w:rPr>
          <w:rFonts w:ascii="Arial" w:hAnsi="Arial" w:cs="Arial"/>
          <w:sz w:val="22"/>
          <w:szCs w:val="22"/>
        </w:rPr>
      </w:pPr>
      <w:bookmarkStart w:id="0" w:name="_GoBack"/>
      <w:bookmarkEnd w:id="0"/>
      <w:r w:rsidRPr="00786A5B">
        <w:rPr>
          <w:rFonts w:ascii="Arial" w:hAnsi="Arial" w:cs="Arial"/>
          <w:noProof/>
          <w:sz w:val="22"/>
          <w:szCs w:val="22"/>
        </w:rPr>
        <w:drawing>
          <wp:inline distT="0" distB="0" distL="0" distR="0" wp14:anchorId="7B03CBEA" wp14:editId="5BB2C139">
            <wp:extent cx="965200" cy="1524000"/>
            <wp:effectExtent l="19050" t="0" r="6350" b="0"/>
            <wp:docPr id="1" name="Imagen 1" descr="Logo UN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DEF"/>
                    <pic:cNvPicPr>
                      <a:picLocks noChangeAspect="1" noChangeArrowheads="1"/>
                    </pic:cNvPicPr>
                  </pic:nvPicPr>
                  <pic:blipFill>
                    <a:blip r:embed="rId8" cstate="print"/>
                    <a:srcRect/>
                    <a:stretch>
                      <a:fillRect/>
                    </a:stretch>
                  </pic:blipFill>
                  <pic:spPr bwMode="auto">
                    <a:xfrm>
                      <a:off x="0" y="0"/>
                      <a:ext cx="965200" cy="1524000"/>
                    </a:xfrm>
                    <a:prstGeom prst="rect">
                      <a:avLst/>
                    </a:prstGeom>
                    <a:noFill/>
                    <a:ln w="9525">
                      <a:noFill/>
                      <a:miter lim="800000"/>
                      <a:headEnd/>
                      <a:tailEnd/>
                    </a:ln>
                  </pic:spPr>
                </pic:pic>
              </a:graphicData>
            </a:graphic>
          </wp:inline>
        </w:drawing>
      </w:r>
    </w:p>
    <w:p w:rsidR="00BE60B7" w:rsidRPr="00BE60B7" w:rsidRDefault="00BE60B7" w:rsidP="00BE60B7"/>
    <w:p w:rsidR="00637AC2" w:rsidRDefault="00877728" w:rsidP="00DF7FC9">
      <w:pPr>
        <w:pStyle w:val="Ttulo8"/>
        <w:rPr>
          <w:rFonts w:ascii="Arial" w:hAnsi="Arial" w:cs="Arial"/>
          <w:b/>
          <w:sz w:val="22"/>
          <w:szCs w:val="22"/>
        </w:rPr>
      </w:pPr>
      <w:r w:rsidRPr="00BE60B7">
        <w:rPr>
          <w:rFonts w:ascii="Arial" w:hAnsi="Arial" w:cs="Arial"/>
          <w:b/>
          <w:sz w:val="22"/>
          <w:szCs w:val="22"/>
        </w:rPr>
        <w:t>REGLAMENTO DE CARRERA</w:t>
      </w:r>
    </w:p>
    <w:p w:rsidR="00877728" w:rsidRPr="00877728" w:rsidRDefault="00877728" w:rsidP="00877728"/>
    <w:p w:rsidR="00356F83" w:rsidRPr="0021186C" w:rsidRDefault="00356F83" w:rsidP="00D90086">
      <w:pPr>
        <w:ind w:right="-852"/>
        <w:jc w:val="both"/>
        <w:rPr>
          <w:rFonts w:ascii="Arial" w:hAnsi="Arial" w:cs="Arial"/>
          <w:sz w:val="22"/>
          <w:szCs w:val="22"/>
        </w:rPr>
      </w:pPr>
      <w:r w:rsidRPr="0021186C">
        <w:rPr>
          <w:rFonts w:ascii="Arial" w:hAnsi="Arial" w:cs="Arial"/>
          <w:sz w:val="22"/>
          <w:szCs w:val="22"/>
        </w:rPr>
        <w:t xml:space="preserve">El presente formulario establece los lineamientos obligatorios que debe contener todo reglamento de carrera concerniente a una </w:t>
      </w:r>
      <w:r w:rsidR="00D90086">
        <w:rPr>
          <w:rFonts w:ascii="Arial" w:hAnsi="Arial" w:cs="Arial"/>
          <w:sz w:val="22"/>
          <w:szCs w:val="22"/>
        </w:rPr>
        <w:t>opción</w:t>
      </w:r>
      <w:r w:rsidRPr="0021186C">
        <w:rPr>
          <w:rFonts w:ascii="Arial" w:hAnsi="Arial" w:cs="Arial"/>
          <w:sz w:val="22"/>
          <w:szCs w:val="22"/>
        </w:rPr>
        <w:t xml:space="preserve"> desarrollada bajo EaD. Pueden agregarse otros capítulos que se consideren pertinentes para la especificidad del proyecto.</w:t>
      </w:r>
    </w:p>
    <w:p w:rsidR="00DF7FC9" w:rsidRPr="0021186C" w:rsidRDefault="00DF7FC9" w:rsidP="00DF7FC9">
      <w:pPr>
        <w:rPr>
          <w:rFonts w:ascii="Arial" w:hAnsi="Arial" w:cs="Arial"/>
          <w:sz w:val="22"/>
          <w:szCs w:val="22"/>
        </w:rPr>
      </w:pPr>
    </w:p>
    <w:tbl>
      <w:tblPr>
        <w:tblpPr w:leftFromText="141" w:rightFromText="141" w:vertAnchor="text" w:horzAnchor="margin" w:tblpY="133"/>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DF7FC9" w:rsidRPr="0021186C" w:rsidTr="0021186C">
        <w:trPr>
          <w:trHeight w:val="414"/>
        </w:trPr>
        <w:tc>
          <w:tcPr>
            <w:tcW w:w="10276" w:type="dxa"/>
            <w:shd w:val="clear" w:color="auto" w:fill="D9D9D9" w:themeFill="background1" w:themeFillShade="D9"/>
            <w:vAlign w:val="center"/>
          </w:tcPr>
          <w:p w:rsidR="00DF7FC9" w:rsidRPr="0021186C" w:rsidRDefault="00DF7FC9" w:rsidP="0021186C">
            <w:pPr>
              <w:rPr>
                <w:rFonts w:ascii="Arial" w:hAnsi="Arial" w:cs="Arial"/>
                <w:sz w:val="22"/>
                <w:szCs w:val="22"/>
              </w:rPr>
            </w:pPr>
            <w:r w:rsidRPr="0021186C">
              <w:rPr>
                <w:rFonts w:ascii="Arial" w:hAnsi="Arial" w:cs="Arial"/>
                <w:b/>
                <w:sz w:val="22"/>
                <w:szCs w:val="22"/>
                <w:lang w:val="es-AR"/>
              </w:rPr>
              <w:t>CAPITULO 1. DE LA CARRERA</w:t>
            </w:r>
          </w:p>
        </w:tc>
      </w:tr>
    </w:tbl>
    <w:p w:rsidR="00DF7FC9" w:rsidRPr="0021186C" w:rsidRDefault="00DF7FC9" w:rsidP="00DF7FC9">
      <w:pPr>
        <w:rPr>
          <w:rFonts w:ascii="Arial" w:hAnsi="Arial" w:cs="Arial"/>
          <w:sz w:val="22"/>
          <w:szCs w:val="22"/>
          <w:lang w:val="es-AR"/>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637AC2" w:rsidRPr="0021186C" w:rsidTr="00DF7FC9">
        <w:tc>
          <w:tcPr>
            <w:tcW w:w="10276" w:type="dxa"/>
          </w:tcPr>
          <w:p w:rsidR="00DF7FC9" w:rsidRPr="0021186C" w:rsidRDefault="00DF7FC9" w:rsidP="00DF7FC9">
            <w:pPr>
              <w:ind w:left="101"/>
              <w:jc w:val="both"/>
              <w:rPr>
                <w:rFonts w:ascii="Arial" w:hAnsi="Arial" w:cs="Arial"/>
                <w:b/>
                <w:sz w:val="22"/>
                <w:szCs w:val="22"/>
                <w:lang w:val="es-AR"/>
              </w:rPr>
            </w:pPr>
            <w:r w:rsidRPr="0021186C">
              <w:rPr>
                <w:rFonts w:ascii="Arial" w:hAnsi="Arial" w:cs="Arial"/>
                <w:b/>
                <w:sz w:val="22"/>
                <w:szCs w:val="22"/>
                <w:lang w:val="es-AR"/>
              </w:rPr>
              <w:t>1.1. Marco Normativo e institucional General</w:t>
            </w:r>
          </w:p>
          <w:p w:rsidR="00637AC2" w:rsidRPr="0021186C" w:rsidRDefault="00356F83" w:rsidP="003836D3">
            <w:pPr>
              <w:ind w:left="101"/>
              <w:jc w:val="both"/>
              <w:rPr>
                <w:rFonts w:ascii="Arial" w:hAnsi="Arial" w:cs="Arial"/>
                <w:sz w:val="22"/>
                <w:szCs w:val="22"/>
                <w:lang w:val="es-AR"/>
              </w:rPr>
            </w:pPr>
            <w:r w:rsidRPr="0021186C">
              <w:rPr>
                <w:rFonts w:ascii="Arial" w:hAnsi="Arial" w:cs="Arial"/>
                <w:sz w:val="22"/>
                <w:szCs w:val="22"/>
                <w:lang w:val="es-AR"/>
              </w:rPr>
              <w:t>Descripción de la inserción de la carrera a nivel institucional</w:t>
            </w:r>
            <w:r w:rsidR="002C288B" w:rsidRPr="0021186C">
              <w:rPr>
                <w:rFonts w:ascii="Arial" w:hAnsi="Arial" w:cs="Arial"/>
                <w:sz w:val="22"/>
                <w:szCs w:val="22"/>
                <w:lang w:val="es-AR"/>
              </w:rPr>
              <w:t xml:space="preserve">, delimitando su marco normativo a nivel </w:t>
            </w:r>
            <w:r w:rsidRPr="0021186C">
              <w:rPr>
                <w:rFonts w:ascii="Arial" w:hAnsi="Arial" w:cs="Arial"/>
                <w:sz w:val="22"/>
                <w:szCs w:val="22"/>
                <w:lang w:val="es-AR"/>
              </w:rPr>
              <w:t xml:space="preserve"> </w:t>
            </w:r>
            <w:r w:rsidR="002C288B" w:rsidRPr="0021186C">
              <w:rPr>
                <w:rFonts w:ascii="Arial" w:hAnsi="Arial" w:cs="Arial"/>
                <w:sz w:val="22"/>
                <w:szCs w:val="22"/>
                <w:lang w:val="es-AR"/>
              </w:rPr>
              <w:t>m</w:t>
            </w:r>
            <w:r w:rsidRPr="0021186C">
              <w:rPr>
                <w:rFonts w:ascii="Arial" w:hAnsi="Arial" w:cs="Arial"/>
                <w:sz w:val="22"/>
                <w:szCs w:val="22"/>
                <w:lang w:val="es-AR"/>
              </w:rPr>
              <w:t>inisterial</w:t>
            </w:r>
            <w:r w:rsidR="002C288B" w:rsidRPr="0021186C">
              <w:rPr>
                <w:rFonts w:ascii="Arial" w:hAnsi="Arial" w:cs="Arial"/>
                <w:sz w:val="22"/>
                <w:szCs w:val="22"/>
                <w:lang w:val="es-AR"/>
              </w:rPr>
              <w:t>, Rectoral</w:t>
            </w:r>
            <w:r w:rsidRPr="0021186C">
              <w:rPr>
                <w:rFonts w:ascii="Arial" w:hAnsi="Arial" w:cs="Arial"/>
                <w:sz w:val="22"/>
                <w:szCs w:val="22"/>
                <w:lang w:val="es-AR"/>
              </w:rPr>
              <w:t xml:space="preserve"> y Decanal. </w:t>
            </w:r>
            <w:r w:rsidR="002C288B" w:rsidRPr="0021186C">
              <w:rPr>
                <w:rFonts w:ascii="Arial" w:hAnsi="Arial" w:cs="Arial"/>
                <w:sz w:val="22"/>
                <w:szCs w:val="22"/>
                <w:lang w:val="es-AR"/>
              </w:rPr>
              <w:t xml:space="preserve">Establecer sedes de pertinencia y unidades de apoyo de la </w:t>
            </w:r>
            <w:r w:rsidR="000E499E" w:rsidRPr="0021186C">
              <w:rPr>
                <w:rFonts w:ascii="Arial" w:hAnsi="Arial" w:cs="Arial"/>
                <w:sz w:val="22"/>
                <w:szCs w:val="22"/>
                <w:lang w:val="es-AR"/>
              </w:rPr>
              <w:t>modalidad de EaD</w:t>
            </w:r>
            <w:r w:rsidR="002C288B" w:rsidRPr="0021186C">
              <w:rPr>
                <w:rFonts w:ascii="Arial" w:hAnsi="Arial" w:cs="Arial"/>
                <w:sz w:val="22"/>
                <w:szCs w:val="22"/>
                <w:lang w:val="es-AR"/>
              </w:rPr>
              <w:t>.</w:t>
            </w:r>
          </w:p>
          <w:p w:rsidR="00A70FDA" w:rsidRPr="0021186C" w:rsidRDefault="00A70FDA" w:rsidP="003836D3">
            <w:pPr>
              <w:ind w:left="101"/>
              <w:jc w:val="both"/>
              <w:rPr>
                <w:rFonts w:ascii="Arial" w:hAnsi="Arial" w:cs="Arial"/>
                <w:sz w:val="22"/>
                <w:szCs w:val="22"/>
                <w:lang w:val="es-AR"/>
              </w:rPr>
            </w:pPr>
          </w:p>
          <w:p w:rsidR="00A70FDA" w:rsidRPr="0021186C" w:rsidRDefault="00A70FDA" w:rsidP="003836D3">
            <w:pPr>
              <w:ind w:left="101"/>
              <w:jc w:val="both"/>
              <w:rPr>
                <w:rFonts w:ascii="Arial" w:hAnsi="Arial" w:cs="Arial"/>
                <w:i/>
                <w:sz w:val="22"/>
                <w:szCs w:val="22"/>
                <w:lang w:val="es-AR"/>
              </w:rPr>
            </w:pPr>
          </w:p>
          <w:p w:rsidR="00637AC2" w:rsidRPr="0021186C" w:rsidRDefault="00637AC2" w:rsidP="00DF7FC9">
            <w:pPr>
              <w:jc w:val="both"/>
              <w:rPr>
                <w:rFonts w:ascii="Arial" w:hAnsi="Arial" w:cs="Arial"/>
                <w:sz w:val="22"/>
                <w:szCs w:val="22"/>
              </w:rPr>
            </w:pPr>
          </w:p>
        </w:tc>
      </w:tr>
    </w:tbl>
    <w:p w:rsidR="0061797A" w:rsidRPr="0021186C" w:rsidRDefault="0061797A" w:rsidP="0061797A">
      <w:pPr>
        <w:rPr>
          <w:rFonts w:ascii="Arial" w:hAnsi="Arial" w:cs="Arial"/>
          <w:sz w:val="22"/>
          <w:szCs w:val="22"/>
          <w:lang w:val="es-AR"/>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61797A" w:rsidRPr="0021186C" w:rsidTr="00BD055B">
        <w:tc>
          <w:tcPr>
            <w:tcW w:w="10276" w:type="dxa"/>
          </w:tcPr>
          <w:p w:rsidR="0061797A" w:rsidRPr="0021186C" w:rsidRDefault="0061797A" w:rsidP="00BD055B">
            <w:pPr>
              <w:ind w:left="101"/>
              <w:jc w:val="both"/>
              <w:rPr>
                <w:rFonts w:ascii="Arial" w:hAnsi="Arial" w:cs="Arial"/>
                <w:b/>
                <w:sz w:val="22"/>
                <w:szCs w:val="22"/>
                <w:lang w:val="es-AR"/>
              </w:rPr>
            </w:pPr>
            <w:r w:rsidRPr="0021186C">
              <w:rPr>
                <w:rFonts w:ascii="Arial" w:hAnsi="Arial" w:cs="Arial"/>
                <w:b/>
                <w:sz w:val="22"/>
                <w:szCs w:val="22"/>
                <w:lang w:val="es-AR"/>
              </w:rPr>
              <w:t xml:space="preserve">1.2. </w:t>
            </w:r>
            <w:r w:rsidR="005C56C3" w:rsidRPr="0021186C">
              <w:rPr>
                <w:rFonts w:ascii="Arial" w:hAnsi="Arial" w:cs="Arial"/>
                <w:b/>
                <w:sz w:val="22"/>
                <w:szCs w:val="22"/>
                <w:lang w:val="es-AR"/>
              </w:rPr>
              <w:t>Opción pedagógica elegida</w:t>
            </w:r>
          </w:p>
          <w:p w:rsidR="0061797A" w:rsidRPr="0021186C" w:rsidRDefault="005C56C3" w:rsidP="00A70FDA">
            <w:pPr>
              <w:ind w:left="101"/>
              <w:jc w:val="both"/>
              <w:rPr>
                <w:rFonts w:ascii="Arial" w:hAnsi="Arial" w:cs="Arial"/>
                <w:sz w:val="22"/>
                <w:szCs w:val="22"/>
              </w:rPr>
            </w:pPr>
            <w:r w:rsidRPr="0021186C">
              <w:rPr>
                <w:rFonts w:ascii="Arial" w:hAnsi="Arial" w:cs="Arial"/>
                <w:sz w:val="22"/>
                <w:szCs w:val="22"/>
              </w:rPr>
              <w:t xml:space="preserve">Señalar si la carrera se </w:t>
            </w:r>
            <w:r w:rsidR="000362BB" w:rsidRPr="0021186C">
              <w:rPr>
                <w:rFonts w:ascii="Arial" w:hAnsi="Arial" w:cs="Arial"/>
                <w:sz w:val="22"/>
                <w:szCs w:val="22"/>
              </w:rPr>
              <w:t>encuadra dentro de la “opción pedagógica a distancia”, cuyas horas no presenciales superan el 50% de la carga horaria total</w:t>
            </w:r>
            <w:r w:rsidRPr="0021186C">
              <w:rPr>
                <w:rFonts w:ascii="Arial" w:hAnsi="Arial" w:cs="Arial"/>
                <w:sz w:val="22"/>
                <w:szCs w:val="22"/>
              </w:rPr>
              <w:t>;</w:t>
            </w:r>
            <w:r w:rsidR="000362BB" w:rsidRPr="0021186C">
              <w:rPr>
                <w:rFonts w:ascii="Arial" w:hAnsi="Arial" w:cs="Arial"/>
                <w:sz w:val="22"/>
                <w:szCs w:val="22"/>
              </w:rPr>
              <w:t xml:space="preserve"> o si se encuadra dentro de la “</w:t>
            </w:r>
            <w:r w:rsidR="00A83340" w:rsidRPr="0021186C">
              <w:rPr>
                <w:rFonts w:ascii="Arial" w:hAnsi="Arial" w:cs="Arial"/>
                <w:sz w:val="22"/>
                <w:szCs w:val="22"/>
              </w:rPr>
              <w:t>opción</w:t>
            </w:r>
            <w:r w:rsidR="000362BB" w:rsidRPr="0021186C">
              <w:rPr>
                <w:rFonts w:ascii="Arial" w:hAnsi="Arial" w:cs="Arial"/>
                <w:sz w:val="22"/>
                <w:szCs w:val="22"/>
              </w:rPr>
              <w:t xml:space="preserve"> pedagógica presencial con actividades</w:t>
            </w:r>
            <w:r w:rsidRPr="0021186C">
              <w:rPr>
                <w:rFonts w:ascii="Arial" w:hAnsi="Arial" w:cs="Arial"/>
                <w:sz w:val="22"/>
                <w:szCs w:val="22"/>
              </w:rPr>
              <w:t xml:space="preserve"> a distancia”, cuyas horas no presenciales  representan </w:t>
            </w:r>
            <w:r w:rsidR="000362BB" w:rsidRPr="0021186C">
              <w:rPr>
                <w:rFonts w:ascii="Arial" w:hAnsi="Arial" w:cs="Arial"/>
                <w:sz w:val="22"/>
                <w:szCs w:val="22"/>
              </w:rPr>
              <w:t xml:space="preserve">entre el 30% y el 50% </w:t>
            </w:r>
            <w:r w:rsidRPr="0021186C">
              <w:rPr>
                <w:rFonts w:ascii="Arial" w:hAnsi="Arial" w:cs="Arial"/>
                <w:sz w:val="22"/>
                <w:szCs w:val="22"/>
              </w:rPr>
              <w:t>de la carga horaria total. Señalar carga horaria total a distancia. Señalar la carga horaria total presencial.</w:t>
            </w:r>
          </w:p>
          <w:p w:rsidR="00A70FDA" w:rsidRPr="0021186C" w:rsidRDefault="00A70FDA" w:rsidP="00A70FDA">
            <w:pPr>
              <w:ind w:left="101"/>
              <w:jc w:val="both"/>
              <w:rPr>
                <w:rFonts w:ascii="Arial" w:hAnsi="Arial" w:cs="Arial"/>
                <w:sz w:val="22"/>
                <w:szCs w:val="22"/>
              </w:rPr>
            </w:pPr>
          </w:p>
        </w:tc>
      </w:tr>
    </w:tbl>
    <w:p w:rsidR="005C56C3" w:rsidRPr="0021186C" w:rsidRDefault="005C56C3" w:rsidP="005C56C3">
      <w:pPr>
        <w:rPr>
          <w:rFonts w:ascii="Arial" w:hAnsi="Arial" w:cs="Arial"/>
          <w:sz w:val="22"/>
          <w:szCs w:val="22"/>
          <w:lang w:val="es-AR"/>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5C56C3" w:rsidRPr="0021186C" w:rsidTr="00BD055B">
        <w:tc>
          <w:tcPr>
            <w:tcW w:w="10276" w:type="dxa"/>
          </w:tcPr>
          <w:p w:rsidR="005C56C3" w:rsidRPr="0021186C" w:rsidRDefault="005C56C3" w:rsidP="00BD055B">
            <w:pPr>
              <w:ind w:left="101"/>
              <w:jc w:val="both"/>
              <w:rPr>
                <w:rFonts w:ascii="Arial" w:hAnsi="Arial" w:cs="Arial"/>
                <w:b/>
                <w:sz w:val="22"/>
                <w:szCs w:val="22"/>
                <w:lang w:val="es-AR"/>
              </w:rPr>
            </w:pPr>
            <w:r w:rsidRPr="0021186C">
              <w:rPr>
                <w:rFonts w:ascii="Arial" w:hAnsi="Arial" w:cs="Arial"/>
                <w:b/>
                <w:sz w:val="22"/>
                <w:szCs w:val="22"/>
                <w:lang w:val="es-AR"/>
              </w:rPr>
              <w:t>1.3. Metodología de trabajo a distancia</w:t>
            </w:r>
          </w:p>
          <w:p w:rsidR="005C56C3" w:rsidRPr="0021186C" w:rsidRDefault="005C56C3" w:rsidP="00BD055B">
            <w:pPr>
              <w:ind w:left="101"/>
              <w:jc w:val="both"/>
              <w:rPr>
                <w:rFonts w:ascii="Arial" w:hAnsi="Arial" w:cs="Arial"/>
                <w:sz w:val="22"/>
                <w:szCs w:val="22"/>
              </w:rPr>
            </w:pPr>
            <w:r w:rsidRPr="0021186C">
              <w:rPr>
                <w:rFonts w:ascii="Arial" w:hAnsi="Arial" w:cs="Arial"/>
                <w:sz w:val="22"/>
                <w:szCs w:val="22"/>
              </w:rPr>
              <w:t>Descripción de las estrategias didácticas</w:t>
            </w:r>
            <w:r w:rsidR="000E499E" w:rsidRPr="0021186C">
              <w:rPr>
                <w:rFonts w:ascii="Arial" w:hAnsi="Arial" w:cs="Arial"/>
                <w:sz w:val="22"/>
                <w:szCs w:val="22"/>
              </w:rPr>
              <w:t>. D</w:t>
            </w:r>
            <w:r w:rsidRPr="0021186C">
              <w:rPr>
                <w:rFonts w:ascii="Arial" w:hAnsi="Arial" w:cs="Arial"/>
                <w:sz w:val="22"/>
                <w:szCs w:val="22"/>
              </w:rPr>
              <w:t>efinición del modelo pedagógico a utilizar.</w:t>
            </w:r>
          </w:p>
          <w:p w:rsidR="00A70FDA" w:rsidRPr="0021186C" w:rsidRDefault="00A70FDA" w:rsidP="00BD055B">
            <w:pPr>
              <w:ind w:left="101"/>
              <w:jc w:val="both"/>
              <w:rPr>
                <w:rFonts w:ascii="Arial" w:hAnsi="Arial" w:cs="Arial"/>
                <w:sz w:val="22"/>
                <w:szCs w:val="22"/>
              </w:rPr>
            </w:pPr>
          </w:p>
          <w:p w:rsidR="00A70FDA" w:rsidRPr="0021186C" w:rsidRDefault="00A70FDA" w:rsidP="00BD055B">
            <w:pPr>
              <w:ind w:left="101"/>
              <w:jc w:val="both"/>
              <w:rPr>
                <w:rFonts w:ascii="Arial" w:hAnsi="Arial" w:cs="Arial"/>
                <w:sz w:val="22"/>
                <w:szCs w:val="22"/>
              </w:rPr>
            </w:pPr>
          </w:p>
          <w:p w:rsidR="00A70FDA" w:rsidRPr="0021186C" w:rsidRDefault="00A70FDA" w:rsidP="00BD055B">
            <w:pPr>
              <w:ind w:left="101"/>
              <w:jc w:val="both"/>
              <w:rPr>
                <w:rFonts w:ascii="Arial" w:hAnsi="Arial" w:cs="Arial"/>
                <w:sz w:val="22"/>
                <w:szCs w:val="22"/>
              </w:rPr>
            </w:pPr>
          </w:p>
          <w:p w:rsidR="005C56C3" w:rsidRPr="0021186C" w:rsidRDefault="005C56C3" w:rsidP="00BD055B">
            <w:pPr>
              <w:ind w:left="101"/>
              <w:jc w:val="both"/>
              <w:rPr>
                <w:rFonts w:ascii="Arial" w:hAnsi="Arial" w:cs="Arial"/>
                <w:sz w:val="22"/>
                <w:szCs w:val="22"/>
              </w:rPr>
            </w:pPr>
          </w:p>
        </w:tc>
      </w:tr>
    </w:tbl>
    <w:p w:rsidR="005C56C3" w:rsidRPr="0021186C" w:rsidRDefault="005C56C3" w:rsidP="005C56C3">
      <w:pPr>
        <w:rPr>
          <w:rFonts w:ascii="Arial" w:hAnsi="Arial" w:cs="Arial"/>
          <w:sz w:val="22"/>
          <w:szCs w:val="22"/>
          <w:lang w:val="es-AR"/>
        </w:rPr>
      </w:pPr>
    </w:p>
    <w:tbl>
      <w:tblPr>
        <w:tblpPr w:leftFromText="141" w:rightFromText="141" w:vertAnchor="text" w:horzAnchor="margin" w:tblpY="133"/>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DF7FC9" w:rsidRPr="0021186C" w:rsidTr="0021186C">
        <w:trPr>
          <w:trHeight w:val="411"/>
        </w:trPr>
        <w:tc>
          <w:tcPr>
            <w:tcW w:w="10276" w:type="dxa"/>
            <w:shd w:val="clear" w:color="auto" w:fill="D9D9D9" w:themeFill="background1" w:themeFillShade="D9"/>
            <w:vAlign w:val="center"/>
          </w:tcPr>
          <w:p w:rsidR="00DF7FC9" w:rsidRPr="0021186C" w:rsidRDefault="00DF7FC9" w:rsidP="0021186C">
            <w:pPr>
              <w:pStyle w:val="Ttulo1"/>
              <w:rPr>
                <w:rFonts w:ascii="Arial" w:hAnsi="Arial" w:cs="Arial"/>
                <w:sz w:val="22"/>
                <w:szCs w:val="22"/>
              </w:rPr>
            </w:pPr>
            <w:r w:rsidRPr="0021186C">
              <w:rPr>
                <w:rFonts w:ascii="Arial" w:hAnsi="Arial" w:cs="Arial"/>
                <w:sz w:val="22"/>
                <w:szCs w:val="22"/>
                <w:lang w:val="es-AR"/>
              </w:rPr>
              <w:t>CAPITULO 2. AUTORIDADES DE LA CARRERA</w:t>
            </w:r>
            <w:r w:rsidR="00613EE9" w:rsidRPr="0021186C">
              <w:rPr>
                <w:rFonts w:ascii="Arial" w:hAnsi="Arial" w:cs="Arial"/>
                <w:sz w:val="22"/>
                <w:szCs w:val="22"/>
                <w:lang w:val="es-AR"/>
              </w:rPr>
              <w:t xml:space="preserve"> Y CUERPO DOCENTE</w:t>
            </w:r>
          </w:p>
        </w:tc>
      </w:tr>
    </w:tbl>
    <w:p w:rsidR="00613EE9" w:rsidRPr="0021186C" w:rsidRDefault="00613EE9" w:rsidP="00DF7FC9">
      <w:pPr>
        <w:jc w:val="both"/>
        <w:rPr>
          <w:rFonts w:ascii="Arial" w:hAnsi="Arial" w:cs="Arial"/>
          <w:sz w:val="22"/>
          <w:szCs w:val="2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DF7FC9" w:rsidRPr="0021186C" w:rsidTr="00DF7FC9">
        <w:tc>
          <w:tcPr>
            <w:tcW w:w="10276" w:type="dxa"/>
          </w:tcPr>
          <w:p w:rsidR="00DF7FC9" w:rsidRPr="0021186C" w:rsidRDefault="00DF7FC9" w:rsidP="00DF7FC9">
            <w:pPr>
              <w:ind w:left="101"/>
              <w:jc w:val="both"/>
              <w:rPr>
                <w:rFonts w:ascii="Arial" w:hAnsi="Arial" w:cs="Arial"/>
                <w:b/>
                <w:sz w:val="22"/>
                <w:szCs w:val="22"/>
                <w:lang w:val="es-AR"/>
              </w:rPr>
            </w:pPr>
            <w:r w:rsidRPr="0021186C">
              <w:rPr>
                <w:rFonts w:ascii="Arial" w:hAnsi="Arial" w:cs="Arial"/>
                <w:b/>
                <w:sz w:val="22"/>
                <w:szCs w:val="22"/>
                <w:lang w:val="es-AR"/>
              </w:rPr>
              <w:t>2.1. Director</w:t>
            </w:r>
          </w:p>
          <w:p w:rsidR="00DF7FC9" w:rsidRPr="0021186C" w:rsidRDefault="00613EE9" w:rsidP="00DF7FC9">
            <w:pPr>
              <w:jc w:val="both"/>
              <w:rPr>
                <w:rFonts w:ascii="Arial" w:hAnsi="Arial" w:cs="Arial"/>
                <w:i/>
                <w:sz w:val="22"/>
                <w:szCs w:val="22"/>
                <w:lang w:val="es-AR"/>
              </w:rPr>
            </w:pPr>
            <w:r w:rsidRPr="0021186C">
              <w:rPr>
                <w:rFonts w:ascii="Arial" w:hAnsi="Arial" w:cs="Arial"/>
                <w:sz w:val="22"/>
                <w:szCs w:val="22"/>
                <w:lang w:val="es-AR"/>
              </w:rPr>
              <w:t xml:space="preserve">  Establecer: forma de designación, requisitos para ser elegible para el cargo, funciones a desarrollar.</w:t>
            </w:r>
          </w:p>
          <w:p w:rsidR="00DF7FC9" w:rsidRPr="0021186C" w:rsidRDefault="00DF7FC9" w:rsidP="00DF7FC9">
            <w:pPr>
              <w:jc w:val="both"/>
              <w:rPr>
                <w:rFonts w:ascii="Arial" w:hAnsi="Arial" w:cs="Arial"/>
                <w:sz w:val="22"/>
                <w:szCs w:val="22"/>
              </w:rPr>
            </w:pPr>
          </w:p>
        </w:tc>
      </w:tr>
    </w:tbl>
    <w:p w:rsidR="00DF7FC9" w:rsidRPr="0021186C" w:rsidRDefault="00DF7FC9" w:rsidP="00DF7FC9">
      <w:pPr>
        <w:pStyle w:val="Textoindependiente"/>
        <w:spacing w:before="3"/>
        <w:rPr>
          <w:rFonts w:ascii="Arial" w:hAnsi="Arial" w:cs="Arial"/>
          <w:b/>
          <w:sz w:val="22"/>
          <w:szCs w:val="22"/>
          <w:lang w:val="es-AR"/>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DF7FC9" w:rsidRPr="0021186C" w:rsidTr="00DF7FC9">
        <w:tc>
          <w:tcPr>
            <w:tcW w:w="10276" w:type="dxa"/>
          </w:tcPr>
          <w:p w:rsidR="00DF7FC9" w:rsidRPr="0021186C" w:rsidRDefault="00DF7FC9" w:rsidP="00DF7FC9">
            <w:pPr>
              <w:ind w:left="101"/>
              <w:jc w:val="both"/>
              <w:rPr>
                <w:rFonts w:ascii="Arial" w:hAnsi="Arial" w:cs="Arial"/>
                <w:b/>
                <w:sz w:val="22"/>
                <w:szCs w:val="22"/>
                <w:lang w:val="es-AR"/>
              </w:rPr>
            </w:pPr>
            <w:r w:rsidRPr="0021186C">
              <w:rPr>
                <w:rFonts w:ascii="Arial" w:hAnsi="Arial" w:cs="Arial"/>
                <w:b/>
                <w:sz w:val="22"/>
                <w:szCs w:val="22"/>
                <w:lang w:val="es-AR"/>
              </w:rPr>
              <w:t>2.2. Otros órganos de gobierno</w:t>
            </w:r>
          </w:p>
          <w:p w:rsidR="00DF7FC9" w:rsidRPr="0021186C" w:rsidRDefault="00356F83" w:rsidP="00877728">
            <w:pPr>
              <w:ind w:left="101"/>
              <w:jc w:val="both"/>
              <w:rPr>
                <w:rFonts w:ascii="Arial" w:hAnsi="Arial" w:cs="Arial"/>
                <w:sz w:val="22"/>
                <w:szCs w:val="22"/>
              </w:rPr>
            </w:pPr>
            <w:r w:rsidRPr="0021186C">
              <w:rPr>
                <w:rFonts w:ascii="Arial" w:hAnsi="Arial" w:cs="Arial"/>
                <w:sz w:val="22"/>
                <w:szCs w:val="22"/>
              </w:rPr>
              <w:t>Insertar un nuevo cuadro por cada órgano de gobierno a describir</w:t>
            </w:r>
            <w:r w:rsidR="00E17482" w:rsidRPr="0021186C">
              <w:rPr>
                <w:rFonts w:ascii="Arial" w:hAnsi="Arial" w:cs="Arial"/>
                <w:sz w:val="22"/>
                <w:szCs w:val="22"/>
              </w:rPr>
              <w:t xml:space="preserve"> (</w:t>
            </w:r>
            <w:r w:rsidRPr="0021186C">
              <w:rPr>
                <w:rFonts w:ascii="Arial" w:hAnsi="Arial" w:cs="Arial"/>
                <w:sz w:val="22"/>
                <w:szCs w:val="22"/>
              </w:rPr>
              <w:t>Co-director, Comité de carrera, etc</w:t>
            </w:r>
            <w:r w:rsidR="00E17482" w:rsidRPr="0021186C">
              <w:rPr>
                <w:rFonts w:ascii="Arial" w:hAnsi="Arial" w:cs="Arial"/>
                <w:sz w:val="22"/>
                <w:szCs w:val="22"/>
              </w:rPr>
              <w:t>), si los hubiese</w:t>
            </w:r>
            <w:r w:rsidRPr="0021186C">
              <w:rPr>
                <w:rFonts w:ascii="Arial" w:hAnsi="Arial" w:cs="Arial"/>
                <w:sz w:val="22"/>
                <w:szCs w:val="22"/>
              </w:rPr>
              <w:t>.</w:t>
            </w:r>
            <w:r w:rsidR="00613EE9" w:rsidRPr="0021186C">
              <w:rPr>
                <w:rFonts w:ascii="Arial" w:hAnsi="Arial" w:cs="Arial"/>
                <w:sz w:val="22"/>
                <w:szCs w:val="22"/>
                <w:lang w:val="es-AR"/>
              </w:rPr>
              <w:t xml:space="preserve"> Establecer: forma de designación, requisitos para ser elegible para el cargo, funciones a desarrollar</w:t>
            </w:r>
            <w:r w:rsidR="00E17482" w:rsidRPr="0021186C">
              <w:rPr>
                <w:rFonts w:ascii="Arial" w:hAnsi="Arial" w:cs="Arial"/>
                <w:sz w:val="22"/>
                <w:szCs w:val="22"/>
                <w:lang w:val="es-AR"/>
              </w:rPr>
              <w:t>.</w:t>
            </w:r>
          </w:p>
        </w:tc>
      </w:tr>
    </w:tbl>
    <w:p w:rsidR="00613EE9" w:rsidRPr="0021186C" w:rsidRDefault="00613EE9" w:rsidP="00613EE9">
      <w:pPr>
        <w:rPr>
          <w:rFonts w:ascii="Arial" w:hAnsi="Arial" w:cs="Arial"/>
          <w:sz w:val="22"/>
          <w:szCs w:val="22"/>
          <w:lang w:val="es-AR"/>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613EE9" w:rsidRPr="0021186C" w:rsidTr="00BD055B">
        <w:tc>
          <w:tcPr>
            <w:tcW w:w="10276" w:type="dxa"/>
          </w:tcPr>
          <w:p w:rsidR="00613EE9" w:rsidRPr="0021186C" w:rsidRDefault="00613EE9" w:rsidP="00BD055B">
            <w:pPr>
              <w:ind w:left="101"/>
              <w:jc w:val="both"/>
              <w:rPr>
                <w:rFonts w:ascii="Arial" w:hAnsi="Arial" w:cs="Arial"/>
                <w:b/>
                <w:sz w:val="22"/>
                <w:szCs w:val="22"/>
                <w:lang w:val="es-AR"/>
              </w:rPr>
            </w:pPr>
            <w:r w:rsidRPr="0021186C">
              <w:rPr>
                <w:rFonts w:ascii="Arial" w:hAnsi="Arial" w:cs="Arial"/>
                <w:b/>
                <w:sz w:val="22"/>
                <w:szCs w:val="22"/>
                <w:lang w:val="es-AR"/>
              </w:rPr>
              <w:lastRenderedPageBreak/>
              <w:t>2.3. Cuerpo docente</w:t>
            </w:r>
          </w:p>
          <w:p w:rsidR="00613EE9" w:rsidRPr="0021186C" w:rsidRDefault="00613EE9" w:rsidP="00613EE9">
            <w:pPr>
              <w:ind w:left="101"/>
              <w:jc w:val="both"/>
              <w:rPr>
                <w:rFonts w:ascii="Arial" w:hAnsi="Arial" w:cs="Arial"/>
                <w:sz w:val="22"/>
                <w:szCs w:val="22"/>
              </w:rPr>
            </w:pPr>
            <w:r w:rsidRPr="0021186C">
              <w:rPr>
                <w:rFonts w:ascii="Arial" w:hAnsi="Arial" w:cs="Arial"/>
                <w:sz w:val="22"/>
                <w:szCs w:val="22"/>
              </w:rPr>
              <w:t>Especificar designaciones y categorías, requisitos</w:t>
            </w:r>
            <w:r w:rsidR="0061797A" w:rsidRPr="0021186C">
              <w:rPr>
                <w:rFonts w:ascii="Arial" w:hAnsi="Arial" w:cs="Arial"/>
                <w:sz w:val="22"/>
                <w:szCs w:val="22"/>
              </w:rPr>
              <w:t xml:space="preserve"> para formar parte de la planta.</w:t>
            </w:r>
          </w:p>
          <w:p w:rsidR="00A70FDA" w:rsidRPr="0021186C" w:rsidRDefault="00A70FDA" w:rsidP="00613EE9">
            <w:pPr>
              <w:ind w:left="101"/>
              <w:jc w:val="both"/>
              <w:rPr>
                <w:rFonts w:ascii="Arial" w:hAnsi="Arial" w:cs="Arial"/>
                <w:sz w:val="22"/>
                <w:szCs w:val="22"/>
              </w:rPr>
            </w:pPr>
          </w:p>
          <w:p w:rsidR="00A70FDA" w:rsidRPr="0021186C" w:rsidRDefault="00A70FDA" w:rsidP="00613EE9">
            <w:pPr>
              <w:ind w:left="101"/>
              <w:jc w:val="both"/>
              <w:rPr>
                <w:rFonts w:ascii="Arial" w:hAnsi="Arial" w:cs="Arial"/>
                <w:sz w:val="22"/>
                <w:szCs w:val="22"/>
              </w:rPr>
            </w:pPr>
          </w:p>
          <w:p w:rsidR="00A70FDA" w:rsidRPr="0021186C" w:rsidRDefault="00A70FDA" w:rsidP="00613EE9">
            <w:pPr>
              <w:ind w:left="101"/>
              <w:jc w:val="both"/>
              <w:rPr>
                <w:rFonts w:ascii="Arial" w:hAnsi="Arial" w:cs="Arial"/>
                <w:sz w:val="22"/>
                <w:szCs w:val="22"/>
              </w:rPr>
            </w:pPr>
          </w:p>
          <w:p w:rsidR="00613EE9" w:rsidRPr="0021186C" w:rsidRDefault="00613EE9" w:rsidP="00613EE9">
            <w:pPr>
              <w:jc w:val="both"/>
              <w:rPr>
                <w:rFonts w:ascii="Arial" w:hAnsi="Arial" w:cs="Arial"/>
                <w:sz w:val="22"/>
                <w:szCs w:val="22"/>
              </w:rPr>
            </w:pPr>
          </w:p>
        </w:tc>
      </w:tr>
    </w:tbl>
    <w:p w:rsidR="00613EE9" w:rsidRPr="0021186C" w:rsidRDefault="00613EE9" w:rsidP="00613EE9">
      <w:pPr>
        <w:rPr>
          <w:rFonts w:ascii="Arial" w:hAnsi="Arial" w:cs="Arial"/>
          <w:sz w:val="22"/>
          <w:szCs w:val="22"/>
          <w:lang w:val="es-AR"/>
        </w:rPr>
      </w:pPr>
    </w:p>
    <w:tbl>
      <w:tblPr>
        <w:tblpPr w:leftFromText="141" w:rightFromText="141" w:vertAnchor="text" w:horzAnchor="margin" w:tblpY="133"/>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DF7FC9" w:rsidRPr="0021186C" w:rsidTr="0021186C">
        <w:trPr>
          <w:trHeight w:val="422"/>
        </w:trPr>
        <w:tc>
          <w:tcPr>
            <w:tcW w:w="10276" w:type="dxa"/>
            <w:shd w:val="clear" w:color="auto" w:fill="D9D9D9" w:themeFill="background1" w:themeFillShade="D9"/>
            <w:vAlign w:val="center"/>
          </w:tcPr>
          <w:p w:rsidR="00DF7FC9" w:rsidRPr="0021186C" w:rsidRDefault="00DF7FC9" w:rsidP="0021186C">
            <w:pPr>
              <w:pStyle w:val="Ttulo1"/>
              <w:ind w:left="101"/>
              <w:rPr>
                <w:rFonts w:ascii="Arial" w:hAnsi="Arial" w:cs="Arial"/>
                <w:sz w:val="22"/>
                <w:szCs w:val="22"/>
              </w:rPr>
            </w:pPr>
            <w:r w:rsidRPr="0021186C">
              <w:rPr>
                <w:rFonts w:ascii="Arial" w:hAnsi="Arial" w:cs="Arial"/>
                <w:sz w:val="22"/>
                <w:szCs w:val="22"/>
                <w:lang w:val="es-AR"/>
              </w:rPr>
              <w:t>CAPITULO 3. DE LAS CONDICIONES DE ADMISIÓN</w:t>
            </w:r>
          </w:p>
        </w:tc>
      </w:tr>
    </w:tbl>
    <w:p w:rsidR="00DF7FC9" w:rsidRPr="0021186C" w:rsidRDefault="00DF7FC9" w:rsidP="00DF7FC9">
      <w:pPr>
        <w:jc w:val="both"/>
        <w:rPr>
          <w:rFonts w:ascii="Arial" w:hAnsi="Arial" w:cs="Arial"/>
          <w:sz w:val="22"/>
          <w:szCs w:val="2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DF7FC9" w:rsidRPr="0021186C" w:rsidTr="00DF7FC9">
        <w:tc>
          <w:tcPr>
            <w:tcW w:w="10276" w:type="dxa"/>
          </w:tcPr>
          <w:p w:rsidR="00DF7FC9" w:rsidRPr="0021186C" w:rsidRDefault="007E5DFB" w:rsidP="003836D3">
            <w:pPr>
              <w:tabs>
                <w:tab w:val="left" w:pos="522"/>
              </w:tabs>
              <w:spacing w:before="1"/>
              <w:rPr>
                <w:rFonts w:ascii="Arial" w:hAnsi="Arial" w:cs="Arial"/>
                <w:i/>
                <w:sz w:val="22"/>
                <w:szCs w:val="22"/>
                <w:lang w:val="es-AR"/>
              </w:rPr>
            </w:pPr>
            <w:r>
              <w:rPr>
                <w:rFonts w:ascii="Arial" w:hAnsi="Arial" w:cs="Arial"/>
                <w:b/>
                <w:sz w:val="22"/>
                <w:szCs w:val="22"/>
                <w:lang w:val="es-AR"/>
              </w:rPr>
              <w:t xml:space="preserve"> </w:t>
            </w:r>
            <w:r w:rsidR="00DF7FC9" w:rsidRPr="0021186C">
              <w:rPr>
                <w:rFonts w:ascii="Arial" w:hAnsi="Arial" w:cs="Arial"/>
                <w:b/>
                <w:sz w:val="22"/>
                <w:szCs w:val="22"/>
                <w:lang w:val="es-AR"/>
              </w:rPr>
              <w:t>3.1.</w:t>
            </w:r>
            <w:r w:rsidR="00B36E28" w:rsidRPr="0021186C">
              <w:rPr>
                <w:rFonts w:ascii="Arial" w:hAnsi="Arial" w:cs="Arial"/>
                <w:b/>
                <w:sz w:val="22"/>
                <w:szCs w:val="22"/>
                <w:lang w:val="es-AR"/>
              </w:rPr>
              <w:t xml:space="preserve"> Modalidad de </w:t>
            </w:r>
            <w:r w:rsidR="00DF7FC9" w:rsidRPr="0021186C">
              <w:rPr>
                <w:rFonts w:ascii="Arial" w:hAnsi="Arial" w:cs="Arial"/>
                <w:b/>
                <w:sz w:val="22"/>
                <w:szCs w:val="22"/>
                <w:lang w:val="es-AR"/>
              </w:rPr>
              <w:t>Inscripción</w:t>
            </w:r>
          </w:p>
          <w:p w:rsidR="00DF7FC9" w:rsidRPr="0021186C" w:rsidRDefault="00DF7FC9" w:rsidP="00DF7FC9">
            <w:pPr>
              <w:jc w:val="both"/>
              <w:rPr>
                <w:rFonts w:ascii="Arial" w:hAnsi="Arial" w:cs="Arial"/>
                <w:i/>
                <w:sz w:val="22"/>
                <w:szCs w:val="22"/>
                <w:lang w:val="es-AR"/>
              </w:rPr>
            </w:pPr>
          </w:p>
          <w:p w:rsidR="00A70FDA" w:rsidRPr="0021186C" w:rsidRDefault="00A70FDA" w:rsidP="00DF7FC9">
            <w:pPr>
              <w:jc w:val="both"/>
              <w:rPr>
                <w:rFonts w:ascii="Arial" w:hAnsi="Arial" w:cs="Arial"/>
                <w:i/>
                <w:sz w:val="22"/>
                <w:szCs w:val="22"/>
                <w:lang w:val="es-AR"/>
              </w:rPr>
            </w:pPr>
          </w:p>
          <w:p w:rsidR="00A70FDA" w:rsidRPr="0021186C" w:rsidRDefault="00A70FDA" w:rsidP="00DF7FC9">
            <w:pPr>
              <w:jc w:val="both"/>
              <w:rPr>
                <w:rFonts w:ascii="Arial" w:hAnsi="Arial" w:cs="Arial"/>
                <w:i/>
                <w:sz w:val="22"/>
                <w:szCs w:val="22"/>
                <w:lang w:val="es-AR"/>
              </w:rPr>
            </w:pPr>
          </w:p>
          <w:p w:rsidR="00A70FDA" w:rsidRPr="0021186C" w:rsidRDefault="00A70FDA" w:rsidP="00DF7FC9">
            <w:pPr>
              <w:jc w:val="both"/>
              <w:rPr>
                <w:rFonts w:ascii="Arial" w:hAnsi="Arial" w:cs="Arial"/>
                <w:i/>
                <w:sz w:val="22"/>
                <w:szCs w:val="22"/>
                <w:lang w:val="es-AR"/>
              </w:rPr>
            </w:pPr>
          </w:p>
          <w:p w:rsidR="00DF7FC9" w:rsidRPr="0021186C" w:rsidRDefault="00DF7FC9" w:rsidP="00DF7FC9">
            <w:pPr>
              <w:jc w:val="both"/>
              <w:rPr>
                <w:rFonts w:ascii="Arial" w:hAnsi="Arial" w:cs="Arial"/>
                <w:sz w:val="22"/>
                <w:szCs w:val="22"/>
              </w:rPr>
            </w:pPr>
          </w:p>
        </w:tc>
      </w:tr>
    </w:tbl>
    <w:p w:rsidR="00DF7FC9" w:rsidRPr="0021186C" w:rsidRDefault="00DF7FC9" w:rsidP="00DF7FC9">
      <w:pPr>
        <w:pStyle w:val="Textoindependiente"/>
        <w:spacing w:before="3"/>
        <w:rPr>
          <w:rFonts w:ascii="Arial" w:hAnsi="Arial" w:cs="Arial"/>
          <w:b/>
          <w:sz w:val="22"/>
          <w:szCs w:val="22"/>
          <w:lang w:val="es-AR"/>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DF7FC9" w:rsidRPr="0021186C" w:rsidTr="00DF7FC9">
        <w:tc>
          <w:tcPr>
            <w:tcW w:w="10276" w:type="dxa"/>
          </w:tcPr>
          <w:p w:rsidR="00DF7FC9" w:rsidRDefault="00DF7FC9" w:rsidP="003836D3">
            <w:pPr>
              <w:pStyle w:val="Ttulo1"/>
              <w:tabs>
                <w:tab w:val="left" w:pos="522"/>
              </w:tabs>
              <w:spacing w:before="1"/>
              <w:ind w:hanging="521"/>
              <w:rPr>
                <w:rFonts w:ascii="Arial" w:hAnsi="Arial" w:cs="Arial"/>
                <w:sz w:val="22"/>
                <w:szCs w:val="22"/>
                <w:lang w:val="es-AR"/>
              </w:rPr>
            </w:pPr>
            <w:r w:rsidRPr="0021186C">
              <w:rPr>
                <w:rFonts w:ascii="Arial" w:hAnsi="Arial" w:cs="Arial"/>
                <w:sz w:val="22"/>
                <w:szCs w:val="22"/>
                <w:lang w:val="es-AR"/>
              </w:rPr>
              <w:t xml:space="preserve">3.2. </w:t>
            </w:r>
            <w:r w:rsidR="007E5DFB">
              <w:rPr>
                <w:rFonts w:ascii="Arial" w:hAnsi="Arial" w:cs="Arial"/>
                <w:sz w:val="22"/>
                <w:szCs w:val="22"/>
                <w:lang w:val="es-AR"/>
              </w:rPr>
              <w:t xml:space="preserve">  </w:t>
            </w:r>
            <w:r w:rsidRPr="0021186C">
              <w:rPr>
                <w:rFonts w:ascii="Arial" w:hAnsi="Arial" w:cs="Arial"/>
                <w:sz w:val="22"/>
                <w:szCs w:val="22"/>
                <w:lang w:val="es-AR"/>
              </w:rPr>
              <w:t>3.2. Requisitos de</w:t>
            </w:r>
            <w:r w:rsidRPr="0021186C">
              <w:rPr>
                <w:rFonts w:ascii="Arial" w:hAnsi="Arial" w:cs="Arial"/>
                <w:spacing w:val="-2"/>
                <w:sz w:val="22"/>
                <w:szCs w:val="22"/>
                <w:lang w:val="es-AR"/>
              </w:rPr>
              <w:t xml:space="preserve"> </w:t>
            </w:r>
            <w:r w:rsidRPr="0021186C">
              <w:rPr>
                <w:rFonts w:ascii="Arial" w:hAnsi="Arial" w:cs="Arial"/>
                <w:sz w:val="22"/>
                <w:szCs w:val="22"/>
                <w:lang w:val="es-AR"/>
              </w:rPr>
              <w:t>admisión</w:t>
            </w:r>
          </w:p>
          <w:p w:rsidR="00CD1160" w:rsidRPr="00CD1160" w:rsidRDefault="00CD1160" w:rsidP="00CD1160">
            <w:pPr>
              <w:rPr>
                <w:lang w:val="es-AR"/>
              </w:rPr>
            </w:pPr>
            <w:r w:rsidRPr="00CD1160">
              <w:rPr>
                <w:rFonts w:ascii="Arial" w:hAnsi="Arial" w:cs="Arial"/>
                <w:bCs/>
                <w:sz w:val="22"/>
                <w:szCs w:val="22"/>
                <w:lang w:val="es-AR"/>
              </w:rPr>
              <w:t>Especificar si se requieren conocimientos informáticos previos.</w:t>
            </w:r>
            <w:r>
              <w:rPr>
                <w:lang w:val="es-AR"/>
              </w:rPr>
              <w:t xml:space="preserve"> </w:t>
            </w:r>
          </w:p>
          <w:p w:rsidR="00DF7FC9" w:rsidRPr="0021186C" w:rsidRDefault="00DF7FC9" w:rsidP="00DF7FC9">
            <w:pPr>
              <w:jc w:val="both"/>
              <w:rPr>
                <w:rFonts w:ascii="Arial" w:hAnsi="Arial" w:cs="Arial"/>
                <w:i/>
                <w:sz w:val="22"/>
                <w:szCs w:val="22"/>
                <w:lang w:val="es-AR"/>
              </w:rPr>
            </w:pPr>
          </w:p>
          <w:p w:rsidR="00DF7FC9" w:rsidRPr="0021186C" w:rsidRDefault="00DF7FC9" w:rsidP="00DF7FC9">
            <w:pPr>
              <w:jc w:val="both"/>
              <w:rPr>
                <w:rFonts w:ascii="Arial" w:hAnsi="Arial" w:cs="Arial"/>
                <w:sz w:val="22"/>
                <w:szCs w:val="22"/>
              </w:rPr>
            </w:pPr>
          </w:p>
          <w:p w:rsidR="00A70FDA" w:rsidRPr="0021186C" w:rsidRDefault="00A70FDA" w:rsidP="00DF7FC9">
            <w:pPr>
              <w:jc w:val="both"/>
              <w:rPr>
                <w:rFonts w:ascii="Arial" w:hAnsi="Arial" w:cs="Arial"/>
                <w:sz w:val="22"/>
                <w:szCs w:val="22"/>
              </w:rPr>
            </w:pPr>
          </w:p>
          <w:p w:rsidR="00A70FDA" w:rsidRPr="0021186C" w:rsidRDefault="00A70FDA" w:rsidP="00DF7FC9">
            <w:pPr>
              <w:jc w:val="both"/>
              <w:rPr>
                <w:rFonts w:ascii="Arial" w:hAnsi="Arial" w:cs="Arial"/>
                <w:sz w:val="22"/>
                <w:szCs w:val="22"/>
              </w:rPr>
            </w:pPr>
          </w:p>
          <w:p w:rsidR="00A70FDA" w:rsidRPr="0021186C" w:rsidRDefault="00A70FDA" w:rsidP="00DF7FC9">
            <w:pPr>
              <w:jc w:val="both"/>
              <w:rPr>
                <w:rFonts w:ascii="Arial" w:hAnsi="Arial" w:cs="Arial"/>
                <w:sz w:val="22"/>
                <w:szCs w:val="22"/>
              </w:rPr>
            </w:pPr>
          </w:p>
        </w:tc>
      </w:tr>
    </w:tbl>
    <w:p w:rsidR="00CD1160" w:rsidRPr="0021186C" w:rsidRDefault="00CD1160" w:rsidP="00CD1160">
      <w:pPr>
        <w:pStyle w:val="Textoindependiente"/>
        <w:spacing w:before="3"/>
        <w:rPr>
          <w:rFonts w:ascii="Arial" w:hAnsi="Arial" w:cs="Arial"/>
          <w:b/>
          <w:sz w:val="22"/>
          <w:szCs w:val="22"/>
          <w:lang w:val="es-AR"/>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CD1160" w:rsidRPr="0021186C" w:rsidTr="00D47850">
        <w:tc>
          <w:tcPr>
            <w:tcW w:w="10276" w:type="dxa"/>
          </w:tcPr>
          <w:p w:rsidR="00CD1160" w:rsidRDefault="00CD1160" w:rsidP="00D47850">
            <w:pPr>
              <w:pStyle w:val="Ttulo1"/>
              <w:tabs>
                <w:tab w:val="left" w:pos="522"/>
              </w:tabs>
              <w:spacing w:before="1"/>
              <w:ind w:hanging="521"/>
              <w:rPr>
                <w:rFonts w:ascii="Arial" w:hAnsi="Arial" w:cs="Arial"/>
                <w:sz w:val="22"/>
                <w:szCs w:val="22"/>
                <w:lang w:val="es-AR"/>
              </w:rPr>
            </w:pPr>
            <w:r w:rsidRPr="0021186C">
              <w:rPr>
                <w:rFonts w:ascii="Arial" w:hAnsi="Arial" w:cs="Arial"/>
                <w:sz w:val="22"/>
                <w:szCs w:val="22"/>
                <w:lang w:val="es-AR"/>
              </w:rPr>
              <w:t xml:space="preserve">3.2. </w:t>
            </w:r>
            <w:r>
              <w:rPr>
                <w:rFonts w:ascii="Arial" w:hAnsi="Arial" w:cs="Arial"/>
                <w:sz w:val="22"/>
                <w:szCs w:val="22"/>
                <w:lang w:val="es-AR"/>
              </w:rPr>
              <w:t xml:space="preserve">  </w:t>
            </w:r>
            <w:r w:rsidRPr="0021186C">
              <w:rPr>
                <w:rFonts w:ascii="Arial" w:hAnsi="Arial" w:cs="Arial"/>
                <w:sz w:val="22"/>
                <w:szCs w:val="22"/>
                <w:lang w:val="es-AR"/>
              </w:rPr>
              <w:t>3.</w:t>
            </w:r>
            <w:r>
              <w:rPr>
                <w:rFonts w:ascii="Arial" w:hAnsi="Arial" w:cs="Arial"/>
                <w:sz w:val="22"/>
                <w:szCs w:val="22"/>
                <w:lang w:val="es-AR"/>
              </w:rPr>
              <w:t>3</w:t>
            </w:r>
            <w:r w:rsidRPr="0021186C">
              <w:rPr>
                <w:rFonts w:ascii="Arial" w:hAnsi="Arial" w:cs="Arial"/>
                <w:sz w:val="22"/>
                <w:szCs w:val="22"/>
                <w:lang w:val="es-AR"/>
              </w:rPr>
              <w:t xml:space="preserve">. </w:t>
            </w:r>
            <w:r>
              <w:rPr>
                <w:rFonts w:ascii="Arial" w:hAnsi="Arial" w:cs="Arial"/>
                <w:sz w:val="22"/>
                <w:szCs w:val="22"/>
                <w:lang w:val="es-AR"/>
              </w:rPr>
              <w:t>Capacitación previa en recursos tecnológicos implementados en la modalidad EaD</w:t>
            </w:r>
          </w:p>
          <w:p w:rsidR="00CD1160" w:rsidRPr="00CD1160" w:rsidRDefault="00CD1160" w:rsidP="00D47850">
            <w:pPr>
              <w:rPr>
                <w:lang w:val="es-AR"/>
              </w:rPr>
            </w:pPr>
            <w:r>
              <w:rPr>
                <w:rFonts w:ascii="Arial" w:hAnsi="Arial" w:cs="Arial"/>
                <w:bCs/>
                <w:sz w:val="22"/>
                <w:szCs w:val="22"/>
                <w:lang w:val="es-AR"/>
              </w:rPr>
              <w:t>Si hubiere, detallar</w:t>
            </w:r>
          </w:p>
          <w:p w:rsidR="00CD1160" w:rsidRPr="0021186C" w:rsidRDefault="00CD1160" w:rsidP="00D47850">
            <w:pPr>
              <w:jc w:val="both"/>
              <w:rPr>
                <w:rFonts w:ascii="Arial" w:hAnsi="Arial" w:cs="Arial"/>
                <w:i/>
                <w:sz w:val="22"/>
                <w:szCs w:val="22"/>
                <w:lang w:val="es-AR"/>
              </w:rPr>
            </w:pPr>
          </w:p>
          <w:p w:rsidR="00CD1160" w:rsidRPr="0021186C" w:rsidRDefault="00CD1160" w:rsidP="00D47850">
            <w:pPr>
              <w:jc w:val="both"/>
              <w:rPr>
                <w:rFonts w:ascii="Arial" w:hAnsi="Arial" w:cs="Arial"/>
                <w:sz w:val="22"/>
                <w:szCs w:val="22"/>
              </w:rPr>
            </w:pPr>
          </w:p>
          <w:p w:rsidR="00CD1160" w:rsidRPr="0021186C" w:rsidRDefault="00CD1160" w:rsidP="00D47850">
            <w:pPr>
              <w:jc w:val="both"/>
              <w:rPr>
                <w:rFonts w:ascii="Arial" w:hAnsi="Arial" w:cs="Arial"/>
                <w:sz w:val="22"/>
                <w:szCs w:val="22"/>
              </w:rPr>
            </w:pPr>
          </w:p>
          <w:p w:rsidR="00CD1160" w:rsidRPr="0021186C" w:rsidRDefault="00CD1160" w:rsidP="00D47850">
            <w:pPr>
              <w:jc w:val="both"/>
              <w:rPr>
                <w:rFonts w:ascii="Arial" w:hAnsi="Arial" w:cs="Arial"/>
                <w:sz w:val="22"/>
                <w:szCs w:val="22"/>
              </w:rPr>
            </w:pPr>
          </w:p>
          <w:p w:rsidR="00CD1160" w:rsidRPr="0021186C" w:rsidRDefault="00CD1160" w:rsidP="00D47850">
            <w:pPr>
              <w:jc w:val="both"/>
              <w:rPr>
                <w:rFonts w:ascii="Arial" w:hAnsi="Arial" w:cs="Arial"/>
                <w:sz w:val="22"/>
                <w:szCs w:val="22"/>
              </w:rPr>
            </w:pPr>
          </w:p>
        </w:tc>
      </w:tr>
    </w:tbl>
    <w:p w:rsidR="00613EE9" w:rsidRPr="0021186C" w:rsidRDefault="00613EE9" w:rsidP="00DF7FC9">
      <w:pPr>
        <w:pStyle w:val="Textoindependiente"/>
        <w:rPr>
          <w:rFonts w:ascii="Arial" w:hAnsi="Arial" w:cs="Arial"/>
          <w:b/>
          <w:sz w:val="22"/>
          <w:szCs w:val="22"/>
          <w:lang w:val="es-AR"/>
        </w:rPr>
      </w:pPr>
    </w:p>
    <w:tbl>
      <w:tblPr>
        <w:tblpPr w:leftFromText="141" w:rightFromText="141" w:vertAnchor="text" w:horzAnchor="margin" w:tblpY="133"/>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DF7FC9" w:rsidRPr="0021186C" w:rsidTr="0021186C">
        <w:trPr>
          <w:trHeight w:val="420"/>
        </w:trPr>
        <w:tc>
          <w:tcPr>
            <w:tcW w:w="10276" w:type="dxa"/>
            <w:shd w:val="clear" w:color="auto" w:fill="D9D9D9" w:themeFill="background1" w:themeFillShade="D9"/>
            <w:vAlign w:val="center"/>
          </w:tcPr>
          <w:p w:rsidR="00DF7FC9" w:rsidRPr="0021186C" w:rsidRDefault="00DF7FC9" w:rsidP="0021186C">
            <w:pPr>
              <w:pStyle w:val="Ttulo1"/>
              <w:spacing w:before="1"/>
              <w:ind w:right="118"/>
              <w:rPr>
                <w:rFonts w:ascii="Arial" w:hAnsi="Arial" w:cs="Arial"/>
                <w:sz w:val="22"/>
                <w:szCs w:val="22"/>
                <w:lang w:val="es-AR"/>
              </w:rPr>
            </w:pPr>
            <w:r w:rsidRPr="0021186C">
              <w:rPr>
                <w:rFonts w:ascii="Arial" w:hAnsi="Arial" w:cs="Arial"/>
                <w:sz w:val="22"/>
                <w:szCs w:val="22"/>
                <w:lang w:val="es-AR"/>
              </w:rPr>
              <w:t>CAPÍTULO 4. DE LAS CONDICIONES DE CURSADO</w:t>
            </w:r>
          </w:p>
        </w:tc>
      </w:tr>
    </w:tbl>
    <w:p w:rsidR="00DF7FC9" w:rsidRPr="0021186C" w:rsidRDefault="00DF7FC9" w:rsidP="00DF7FC9">
      <w:pPr>
        <w:jc w:val="both"/>
        <w:rPr>
          <w:rFonts w:ascii="Arial" w:hAnsi="Arial" w:cs="Arial"/>
          <w:sz w:val="22"/>
          <w:szCs w:val="2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DF7FC9" w:rsidRPr="0021186C" w:rsidTr="00DF7FC9">
        <w:tc>
          <w:tcPr>
            <w:tcW w:w="10276" w:type="dxa"/>
          </w:tcPr>
          <w:p w:rsidR="00DF7FC9" w:rsidRPr="0021186C" w:rsidRDefault="00DF7FC9" w:rsidP="00DF7FC9">
            <w:pPr>
              <w:pStyle w:val="Ttulo1"/>
              <w:tabs>
                <w:tab w:val="left" w:pos="522"/>
              </w:tabs>
              <w:spacing w:before="1"/>
              <w:rPr>
                <w:rFonts w:ascii="Arial" w:hAnsi="Arial" w:cs="Arial"/>
                <w:sz w:val="22"/>
                <w:szCs w:val="22"/>
                <w:lang w:val="es-AR"/>
              </w:rPr>
            </w:pPr>
            <w:r w:rsidRPr="0021186C">
              <w:rPr>
                <w:rFonts w:ascii="Arial" w:hAnsi="Arial" w:cs="Arial"/>
                <w:b w:val="0"/>
                <w:sz w:val="22"/>
                <w:szCs w:val="22"/>
                <w:lang w:val="es-AR"/>
              </w:rPr>
              <w:t xml:space="preserve">  </w:t>
            </w:r>
            <w:r w:rsidRPr="0021186C">
              <w:rPr>
                <w:rFonts w:ascii="Arial" w:hAnsi="Arial" w:cs="Arial"/>
                <w:sz w:val="22"/>
                <w:szCs w:val="22"/>
                <w:lang w:val="es-AR"/>
              </w:rPr>
              <w:t>4.1.</w:t>
            </w:r>
            <w:r w:rsidRPr="0021186C">
              <w:rPr>
                <w:rFonts w:ascii="Arial" w:hAnsi="Arial" w:cs="Arial"/>
                <w:b w:val="0"/>
                <w:sz w:val="22"/>
                <w:szCs w:val="22"/>
                <w:lang w:val="es-AR"/>
              </w:rPr>
              <w:t xml:space="preserve"> </w:t>
            </w:r>
            <w:r w:rsidRPr="0021186C">
              <w:rPr>
                <w:rFonts w:ascii="Arial" w:hAnsi="Arial" w:cs="Arial"/>
                <w:sz w:val="22"/>
                <w:szCs w:val="22"/>
                <w:lang w:val="es-AR"/>
              </w:rPr>
              <w:t>Duración de la Carrera</w:t>
            </w:r>
          </w:p>
          <w:p w:rsidR="00DF7FC9" w:rsidRPr="0021186C" w:rsidRDefault="00DF7FC9" w:rsidP="00DF7FC9">
            <w:pPr>
              <w:jc w:val="both"/>
              <w:rPr>
                <w:rFonts w:ascii="Arial" w:hAnsi="Arial" w:cs="Arial"/>
                <w:sz w:val="22"/>
                <w:szCs w:val="22"/>
              </w:rPr>
            </w:pPr>
          </w:p>
          <w:p w:rsidR="00A70FDA" w:rsidRPr="0021186C" w:rsidRDefault="00A70FDA" w:rsidP="00DF7FC9">
            <w:pPr>
              <w:jc w:val="both"/>
              <w:rPr>
                <w:rFonts w:ascii="Arial" w:hAnsi="Arial" w:cs="Arial"/>
                <w:sz w:val="22"/>
                <w:szCs w:val="22"/>
              </w:rPr>
            </w:pPr>
          </w:p>
          <w:p w:rsidR="00A70FDA" w:rsidRPr="0021186C" w:rsidRDefault="00A70FDA" w:rsidP="00DF7FC9">
            <w:pPr>
              <w:jc w:val="both"/>
              <w:rPr>
                <w:rFonts w:ascii="Arial" w:hAnsi="Arial" w:cs="Arial"/>
                <w:sz w:val="22"/>
                <w:szCs w:val="22"/>
              </w:rPr>
            </w:pPr>
          </w:p>
          <w:p w:rsidR="00A70FDA" w:rsidRPr="0021186C" w:rsidRDefault="00A70FDA" w:rsidP="00DF7FC9">
            <w:pPr>
              <w:jc w:val="both"/>
              <w:rPr>
                <w:rFonts w:ascii="Arial" w:hAnsi="Arial" w:cs="Arial"/>
                <w:sz w:val="22"/>
                <w:szCs w:val="22"/>
              </w:rPr>
            </w:pPr>
          </w:p>
          <w:p w:rsidR="003836D3" w:rsidRPr="0021186C" w:rsidRDefault="003836D3" w:rsidP="00DF7FC9">
            <w:pPr>
              <w:jc w:val="both"/>
              <w:rPr>
                <w:rFonts w:ascii="Arial" w:hAnsi="Arial" w:cs="Arial"/>
                <w:sz w:val="22"/>
                <w:szCs w:val="22"/>
              </w:rPr>
            </w:pPr>
          </w:p>
        </w:tc>
      </w:tr>
    </w:tbl>
    <w:p w:rsidR="00DF7FC9" w:rsidRPr="0021186C" w:rsidRDefault="00DF7FC9" w:rsidP="00DF7FC9">
      <w:pPr>
        <w:pStyle w:val="Textoindependiente"/>
        <w:spacing w:before="3"/>
        <w:rPr>
          <w:rFonts w:ascii="Arial" w:hAnsi="Arial" w:cs="Arial"/>
          <w:b/>
          <w:sz w:val="22"/>
          <w:szCs w:val="22"/>
          <w:lang w:val="es-AR"/>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DF7FC9" w:rsidRPr="0021186C" w:rsidTr="00DF7FC9">
        <w:tc>
          <w:tcPr>
            <w:tcW w:w="10276" w:type="dxa"/>
          </w:tcPr>
          <w:p w:rsidR="00DF7FC9" w:rsidRPr="0021186C" w:rsidRDefault="00DF7FC9" w:rsidP="00DF7FC9">
            <w:pPr>
              <w:adjustRightInd w:val="0"/>
              <w:rPr>
                <w:rFonts w:ascii="Arial" w:hAnsi="Arial" w:cs="Arial"/>
                <w:sz w:val="22"/>
                <w:szCs w:val="22"/>
                <w:lang w:val="es-AR"/>
              </w:rPr>
            </w:pPr>
            <w:r w:rsidRPr="0021186C">
              <w:rPr>
                <w:rFonts w:ascii="Arial" w:hAnsi="Arial" w:cs="Arial"/>
                <w:sz w:val="22"/>
                <w:szCs w:val="22"/>
                <w:lang w:val="es-AR"/>
              </w:rPr>
              <w:t xml:space="preserve"> </w:t>
            </w:r>
            <w:r w:rsidRPr="0021186C">
              <w:rPr>
                <w:rFonts w:ascii="Arial" w:hAnsi="Arial" w:cs="Arial"/>
                <w:b/>
                <w:sz w:val="22"/>
                <w:szCs w:val="22"/>
                <w:lang w:val="es-AR"/>
              </w:rPr>
              <w:t xml:space="preserve">4.2. </w:t>
            </w:r>
            <w:r w:rsidR="00DF66C5" w:rsidRPr="0021186C">
              <w:rPr>
                <w:rFonts w:ascii="Arial" w:hAnsi="Arial" w:cs="Arial"/>
                <w:b/>
                <w:bCs/>
                <w:sz w:val="22"/>
                <w:szCs w:val="22"/>
                <w:lang w:val="es-AR"/>
              </w:rPr>
              <w:t>Regularidad en la Carrera</w:t>
            </w:r>
            <w:r w:rsidR="00DF66C5" w:rsidRPr="0021186C">
              <w:rPr>
                <w:rFonts w:ascii="Arial" w:hAnsi="Arial" w:cs="Arial"/>
                <w:b/>
                <w:sz w:val="22"/>
                <w:szCs w:val="22"/>
                <w:lang w:val="es-AR"/>
              </w:rPr>
              <w:t xml:space="preserve"> </w:t>
            </w:r>
          </w:p>
          <w:p w:rsidR="00DF7FC9" w:rsidRPr="0021186C" w:rsidRDefault="00EB682D" w:rsidP="00DF7FC9">
            <w:pPr>
              <w:jc w:val="both"/>
              <w:rPr>
                <w:rFonts w:ascii="Arial" w:hAnsi="Arial" w:cs="Arial"/>
                <w:i/>
                <w:sz w:val="22"/>
                <w:szCs w:val="22"/>
                <w:lang w:val="es-AR"/>
              </w:rPr>
            </w:pPr>
            <w:r w:rsidRPr="0021186C">
              <w:rPr>
                <w:rFonts w:ascii="Arial" w:hAnsi="Arial" w:cs="Arial"/>
                <w:bCs/>
                <w:sz w:val="22"/>
                <w:szCs w:val="22"/>
                <w:lang w:val="es-AR"/>
              </w:rPr>
              <w:t>Establecer los requisitos a cumplimentar para mantener la condición de</w:t>
            </w:r>
            <w:r w:rsidR="00E17482" w:rsidRPr="0021186C">
              <w:rPr>
                <w:rFonts w:ascii="Arial" w:hAnsi="Arial" w:cs="Arial"/>
                <w:bCs/>
                <w:sz w:val="22"/>
                <w:szCs w:val="22"/>
                <w:lang w:val="es-AR"/>
              </w:rPr>
              <w:t xml:space="preserve"> alumno</w:t>
            </w:r>
            <w:r w:rsidRPr="0021186C">
              <w:rPr>
                <w:rFonts w:ascii="Arial" w:hAnsi="Arial" w:cs="Arial"/>
                <w:bCs/>
                <w:sz w:val="22"/>
                <w:szCs w:val="22"/>
                <w:lang w:val="es-AR"/>
              </w:rPr>
              <w:t xml:space="preserve"> regular en la carrera</w:t>
            </w:r>
            <w:r w:rsidR="00E17482" w:rsidRPr="0021186C">
              <w:rPr>
                <w:rFonts w:ascii="Arial" w:hAnsi="Arial" w:cs="Arial"/>
                <w:bCs/>
                <w:sz w:val="22"/>
                <w:szCs w:val="22"/>
                <w:lang w:val="es-AR"/>
              </w:rPr>
              <w:t>.</w:t>
            </w:r>
          </w:p>
          <w:p w:rsidR="00DF7FC9" w:rsidRPr="0021186C" w:rsidRDefault="00DF7FC9" w:rsidP="00DF7FC9">
            <w:pPr>
              <w:jc w:val="both"/>
              <w:rPr>
                <w:rFonts w:ascii="Arial" w:hAnsi="Arial" w:cs="Arial"/>
                <w:sz w:val="22"/>
                <w:szCs w:val="22"/>
              </w:rPr>
            </w:pPr>
          </w:p>
          <w:p w:rsidR="00A70FDA" w:rsidRPr="0021186C" w:rsidRDefault="00A70FDA" w:rsidP="00DF7FC9">
            <w:pPr>
              <w:jc w:val="both"/>
              <w:rPr>
                <w:rFonts w:ascii="Arial" w:hAnsi="Arial" w:cs="Arial"/>
                <w:sz w:val="22"/>
                <w:szCs w:val="22"/>
              </w:rPr>
            </w:pPr>
          </w:p>
          <w:p w:rsidR="00A70FDA" w:rsidRPr="0021186C" w:rsidRDefault="00A70FDA" w:rsidP="00DF7FC9">
            <w:pPr>
              <w:jc w:val="both"/>
              <w:rPr>
                <w:rFonts w:ascii="Arial" w:hAnsi="Arial" w:cs="Arial"/>
                <w:sz w:val="22"/>
                <w:szCs w:val="22"/>
              </w:rPr>
            </w:pPr>
          </w:p>
          <w:p w:rsidR="00A70FDA" w:rsidRPr="0021186C" w:rsidRDefault="00A70FDA" w:rsidP="00DF7FC9">
            <w:pPr>
              <w:jc w:val="both"/>
              <w:rPr>
                <w:rFonts w:ascii="Arial" w:hAnsi="Arial" w:cs="Arial"/>
                <w:sz w:val="22"/>
                <w:szCs w:val="22"/>
              </w:rPr>
            </w:pPr>
          </w:p>
        </w:tc>
      </w:tr>
    </w:tbl>
    <w:p w:rsidR="00DF7FC9" w:rsidRPr="0021186C" w:rsidRDefault="00DF7FC9" w:rsidP="00DF7FC9">
      <w:pPr>
        <w:pStyle w:val="Textoindependiente"/>
        <w:spacing w:before="3"/>
        <w:rPr>
          <w:rFonts w:ascii="Arial" w:hAnsi="Arial" w:cs="Arial"/>
          <w:b/>
          <w:sz w:val="22"/>
          <w:szCs w:val="22"/>
          <w:lang w:val="es-AR"/>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DF7FC9" w:rsidRPr="0021186C" w:rsidTr="00DF7FC9">
        <w:tc>
          <w:tcPr>
            <w:tcW w:w="10276" w:type="dxa"/>
          </w:tcPr>
          <w:p w:rsidR="00DF66C5" w:rsidRPr="0021186C" w:rsidRDefault="00DF7FC9" w:rsidP="00DF66C5">
            <w:pPr>
              <w:adjustRightInd w:val="0"/>
              <w:rPr>
                <w:rFonts w:ascii="Arial" w:hAnsi="Arial" w:cs="Arial"/>
                <w:b/>
                <w:sz w:val="22"/>
                <w:szCs w:val="22"/>
                <w:lang w:val="es-AR"/>
              </w:rPr>
            </w:pPr>
            <w:r w:rsidRPr="0021186C">
              <w:rPr>
                <w:rFonts w:ascii="Arial" w:hAnsi="Arial" w:cs="Arial"/>
                <w:sz w:val="22"/>
                <w:szCs w:val="22"/>
                <w:lang w:val="es-AR"/>
              </w:rPr>
              <w:t xml:space="preserve"> </w:t>
            </w:r>
            <w:r w:rsidRPr="0021186C">
              <w:rPr>
                <w:rFonts w:ascii="Arial" w:hAnsi="Arial" w:cs="Arial"/>
                <w:b/>
                <w:bCs/>
                <w:sz w:val="22"/>
                <w:szCs w:val="22"/>
                <w:lang w:val="es-AR"/>
              </w:rPr>
              <w:t xml:space="preserve">4.3. </w:t>
            </w:r>
            <w:r w:rsidR="00DF66C5" w:rsidRPr="0021186C">
              <w:rPr>
                <w:rFonts w:ascii="Arial" w:hAnsi="Arial" w:cs="Arial"/>
                <w:b/>
                <w:sz w:val="22"/>
                <w:szCs w:val="22"/>
                <w:lang w:val="es-AR"/>
              </w:rPr>
              <w:t xml:space="preserve">Regularidad  y </w:t>
            </w:r>
            <w:r w:rsidR="0061797A" w:rsidRPr="0021186C">
              <w:rPr>
                <w:rFonts w:ascii="Arial" w:hAnsi="Arial" w:cs="Arial"/>
                <w:b/>
                <w:sz w:val="22"/>
                <w:szCs w:val="22"/>
                <w:lang w:val="es-AR"/>
              </w:rPr>
              <w:t>régimen de promoción de asignaturas</w:t>
            </w:r>
          </w:p>
          <w:p w:rsidR="00DF7FC9" w:rsidRPr="0021186C" w:rsidRDefault="00B36E28" w:rsidP="00701779">
            <w:pPr>
              <w:pStyle w:val="Textoindependiente"/>
              <w:spacing w:before="2"/>
              <w:rPr>
                <w:rFonts w:ascii="Arial" w:hAnsi="Arial" w:cs="Arial"/>
                <w:sz w:val="22"/>
                <w:szCs w:val="22"/>
                <w:lang w:val="es-AR"/>
              </w:rPr>
            </w:pPr>
            <w:r w:rsidRPr="0021186C">
              <w:rPr>
                <w:rFonts w:ascii="Arial" w:hAnsi="Arial" w:cs="Arial"/>
                <w:bCs/>
                <w:sz w:val="22"/>
                <w:szCs w:val="22"/>
                <w:lang w:val="es-AR"/>
              </w:rPr>
              <w:t xml:space="preserve">Establecer </w:t>
            </w:r>
            <w:r w:rsidR="00BA39E4" w:rsidRPr="0021186C">
              <w:rPr>
                <w:rFonts w:ascii="Arial" w:hAnsi="Arial" w:cs="Arial"/>
                <w:bCs/>
                <w:sz w:val="22"/>
                <w:szCs w:val="22"/>
                <w:lang w:val="es-AR"/>
              </w:rPr>
              <w:t>requisitos a cumplimentar para mantener la condición de regular en las asignaturas</w:t>
            </w:r>
            <w:r w:rsidRPr="0021186C">
              <w:rPr>
                <w:rFonts w:ascii="Arial" w:hAnsi="Arial" w:cs="Arial"/>
                <w:bCs/>
                <w:sz w:val="22"/>
                <w:szCs w:val="22"/>
                <w:lang w:val="es-AR"/>
              </w:rPr>
              <w:t xml:space="preserve">, </w:t>
            </w:r>
            <w:r w:rsidR="00701779" w:rsidRPr="0021186C">
              <w:rPr>
                <w:rFonts w:ascii="Arial" w:hAnsi="Arial" w:cs="Arial"/>
                <w:bCs/>
                <w:sz w:val="22"/>
                <w:szCs w:val="22"/>
                <w:lang w:val="es-AR"/>
              </w:rPr>
              <w:t>sistema de calificaciones</w:t>
            </w:r>
            <w:r w:rsidRPr="0021186C">
              <w:rPr>
                <w:rFonts w:ascii="Arial" w:hAnsi="Arial" w:cs="Arial"/>
                <w:bCs/>
                <w:sz w:val="22"/>
                <w:szCs w:val="22"/>
                <w:lang w:val="es-AR"/>
              </w:rPr>
              <w:t xml:space="preserve"> y régimen de promoción.</w:t>
            </w:r>
          </w:p>
          <w:p w:rsidR="00DF7FC9" w:rsidRPr="0021186C" w:rsidRDefault="00DF7FC9" w:rsidP="00DF7FC9">
            <w:pPr>
              <w:jc w:val="both"/>
              <w:rPr>
                <w:rFonts w:ascii="Arial" w:hAnsi="Arial" w:cs="Arial"/>
                <w:sz w:val="22"/>
                <w:szCs w:val="22"/>
              </w:rPr>
            </w:pPr>
          </w:p>
          <w:p w:rsidR="00A70FDA" w:rsidRPr="0021186C" w:rsidRDefault="00A70FDA" w:rsidP="00DF7FC9">
            <w:pPr>
              <w:jc w:val="both"/>
              <w:rPr>
                <w:rFonts w:ascii="Arial" w:hAnsi="Arial" w:cs="Arial"/>
                <w:sz w:val="22"/>
                <w:szCs w:val="22"/>
              </w:rPr>
            </w:pPr>
          </w:p>
          <w:p w:rsidR="00A70FDA" w:rsidRPr="0021186C" w:rsidRDefault="00A70FDA" w:rsidP="00DF7FC9">
            <w:pPr>
              <w:jc w:val="both"/>
              <w:rPr>
                <w:rFonts w:ascii="Arial" w:hAnsi="Arial" w:cs="Arial"/>
                <w:sz w:val="22"/>
                <w:szCs w:val="22"/>
              </w:rPr>
            </w:pPr>
          </w:p>
        </w:tc>
      </w:tr>
    </w:tbl>
    <w:p w:rsidR="00F2492E" w:rsidRPr="0021186C" w:rsidRDefault="00F2492E" w:rsidP="00F2492E">
      <w:pPr>
        <w:pStyle w:val="Textoindependiente"/>
        <w:spacing w:before="1"/>
        <w:ind w:left="101" w:right="117"/>
        <w:jc w:val="both"/>
        <w:rPr>
          <w:rFonts w:ascii="Arial" w:hAnsi="Arial" w:cs="Arial"/>
          <w:sz w:val="22"/>
          <w:szCs w:val="22"/>
          <w:lang w:val="es-AR"/>
        </w:rPr>
      </w:pPr>
    </w:p>
    <w:tbl>
      <w:tblPr>
        <w:tblpPr w:leftFromText="141" w:rightFromText="141" w:vertAnchor="text" w:horzAnchor="margin" w:tblpY="133"/>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F2492E" w:rsidRPr="0021186C" w:rsidTr="0021186C">
        <w:trPr>
          <w:trHeight w:val="413"/>
        </w:trPr>
        <w:tc>
          <w:tcPr>
            <w:tcW w:w="10276" w:type="dxa"/>
            <w:shd w:val="clear" w:color="auto" w:fill="D9D9D9" w:themeFill="background1" w:themeFillShade="D9"/>
            <w:vAlign w:val="center"/>
          </w:tcPr>
          <w:p w:rsidR="00F2492E" w:rsidRPr="0021186C" w:rsidRDefault="00F2492E" w:rsidP="0021186C">
            <w:pPr>
              <w:pStyle w:val="Ttulo1"/>
              <w:spacing w:before="1"/>
              <w:ind w:right="118"/>
              <w:rPr>
                <w:rFonts w:ascii="Arial" w:hAnsi="Arial" w:cs="Arial"/>
                <w:sz w:val="22"/>
                <w:szCs w:val="22"/>
                <w:lang w:val="es-AR"/>
              </w:rPr>
            </w:pPr>
            <w:r w:rsidRPr="0021186C">
              <w:rPr>
                <w:rFonts w:ascii="Arial" w:hAnsi="Arial" w:cs="Arial"/>
                <w:sz w:val="22"/>
                <w:szCs w:val="22"/>
                <w:lang w:val="es-AR"/>
              </w:rPr>
              <w:t xml:space="preserve">CAPÍTULO 5. DEL SISTEMA TUTORIAL </w:t>
            </w:r>
          </w:p>
        </w:tc>
      </w:tr>
    </w:tbl>
    <w:p w:rsidR="00F2492E" w:rsidRPr="0021186C" w:rsidRDefault="00F2492E" w:rsidP="00F2492E">
      <w:pPr>
        <w:pStyle w:val="Default"/>
        <w:spacing w:after="200" w:line="276" w:lineRule="auto"/>
        <w:jc w:val="both"/>
        <w:rPr>
          <w:b/>
          <w:color w:val="FF0000"/>
          <w:sz w:val="22"/>
          <w:szCs w:val="2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F2492E" w:rsidRPr="0021186C" w:rsidTr="00BD055B">
        <w:tc>
          <w:tcPr>
            <w:tcW w:w="10276" w:type="dxa"/>
          </w:tcPr>
          <w:p w:rsidR="00F2492E" w:rsidRPr="0021186C" w:rsidRDefault="00F2492E" w:rsidP="00BD055B">
            <w:pPr>
              <w:pStyle w:val="Ttulo1"/>
              <w:tabs>
                <w:tab w:val="left" w:pos="522"/>
              </w:tabs>
              <w:spacing w:before="1"/>
              <w:rPr>
                <w:rFonts w:ascii="Arial" w:hAnsi="Arial" w:cs="Arial"/>
                <w:b w:val="0"/>
                <w:sz w:val="22"/>
                <w:szCs w:val="22"/>
                <w:lang w:val="es-AR"/>
              </w:rPr>
            </w:pPr>
            <w:r w:rsidRPr="0021186C">
              <w:rPr>
                <w:rFonts w:ascii="Arial" w:hAnsi="Arial" w:cs="Arial"/>
                <w:b w:val="0"/>
                <w:sz w:val="22"/>
                <w:szCs w:val="22"/>
                <w:lang w:val="es-AR"/>
              </w:rPr>
              <w:t xml:space="preserve">  </w:t>
            </w:r>
            <w:r w:rsidRPr="0021186C">
              <w:rPr>
                <w:rFonts w:ascii="Arial" w:hAnsi="Arial" w:cs="Arial"/>
                <w:sz w:val="22"/>
                <w:szCs w:val="22"/>
                <w:lang w:val="es-AR"/>
              </w:rPr>
              <w:t xml:space="preserve">5.1. </w:t>
            </w:r>
            <w:r w:rsidR="00E17482" w:rsidRPr="0021186C">
              <w:rPr>
                <w:rFonts w:ascii="Arial" w:hAnsi="Arial" w:cs="Arial"/>
                <w:sz w:val="22"/>
                <w:szCs w:val="22"/>
                <w:lang w:val="es-AR"/>
              </w:rPr>
              <w:t>Especificidades</w:t>
            </w:r>
          </w:p>
          <w:p w:rsidR="00F2492E" w:rsidRPr="0021186C" w:rsidRDefault="00F2492E" w:rsidP="00A70FDA">
            <w:pPr>
              <w:spacing w:line="276" w:lineRule="auto"/>
              <w:jc w:val="both"/>
              <w:rPr>
                <w:rFonts w:ascii="Arial" w:hAnsi="Arial" w:cs="Arial"/>
                <w:bCs/>
                <w:sz w:val="22"/>
                <w:szCs w:val="22"/>
                <w:lang w:val="es-AR"/>
              </w:rPr>
            </w:pPr>
            <w:r w:rsidRPr="0021186C">
              <w:rPr>
                <w:rFonts w:ascii="Arial" w:hAnsi="Arial" w:cs="Arial"/>
                <w:bCs/>
                <w:sz w:val="22"/>
                <w:szCs w:val="22"/>
                <w:lang w:val="es-AR"/>
              </w:rPr>
              <w:t>Espacio para desarrollar las especificidades del sistema tutorial elegido</w:t>
            </w:r>
            <w:r w:rsidR="005C56C3" w:rsidRPr="0021186C">
              <w:rPr>
                <w:rFonts w:ascii="Arial" w:hAnsi="Arial" w:cs="Arial"/>
                <w:bCs/>
                <w:sz w:val="22"/>
                <w:szCs w:val="22"/>
                <w:lang w:val="es-AR"/>
              </w:rPr>
              <w:t xml:space="preserve"> (planificación del seguimiento, consulta periódica e interacción </w:t>
            </w:r>
            <w:r w:rsidR="00612260" w:rsidRPr="0021186C">
              <w:rPr>
                <w:rFonts w:ascii="Arial" w:hAnsi="Arial" w:cs="Arial"/>
                <w:bCs/>
                <w:sz w:val="22"/>
                <w:szCs w:val="22"/>
                <w:lang w:val="es-AR"/>
              </w:rPr>
              <w:t>tutor</w:t>
            </w:r>
            <w:r w:rsidR="005C56C3" w:rsidRPr="0021186C">
              <w:rPr>
                <w:rFonts w:ascii="Arial" w:hAnsi="Arial" w:cs="Arial"/>
                <w:bCs/>
                <w:sz w:val="22"/>
                <w:szCs w:val="22"/>
                <w:lang w:val="es-AR"/>
              </w:rPr>
              <w:t>-alumno</w:t>
            </w:r>
            <w:r w:rsidR="00612260" w:rsidRPr="0021186C">
              <w:rPr>
                <w:rFonts w:ascii="Arial" w:hAnsi="Arial" w:cs="Arial"/>
                <w:bCs/>
                <w:sz w:val="22"/>
                <w:szCs w:val="22"/>
                <w:lang w:val="es-AR"/>
              </w:rPr>
              <w:t xml:space="preserve"> </w:t>
            </w:r>
            <w:r w:rsidR="005C56C3" w:rsidRPr="0021186C">
              <w:rPr>
                <w:rFonts w:ascii="Arial" w:hAnsi="Arial" w:cs="Arial"/>
                <w:bCs/>
                <w:sz w:val="22"/>
                <w:szCs w:val="22"/>
                <w:lang w:val="es-AR"/>
              </w:rPr>
              <w:t>y alumno-alumno)</w:t>
            </w:r>
            <w:r w:rsidRPr="0021186C">
              <w:rPr>
                <w:rFonts w:ascii="Arial" w:hAnsi="Arial" w:cs="Arial"/>
                <w:bCs/>
                <w:sz w:val="22"/>
                <w:szCs w:val="22"/>
                <w:lang w:val="es-AR"/>
              </w:rPr>
              <w:t>. Tener en cuenta que se sugiere una relación de hasta 25 alumnos por tutor</w:t>
            </w:r>
            <w:r w:rsidR="001F1F50" w:rsidRPr="0021186C">
              <w:rPr>
                <w:rFonts w:ascii="Arial" w:hAnsi="Arial" w:cs="Arial"/>
                <w:bCs/>
                <w:sz w:val="22"/>
                <w:szCs w:val="22"/>
                <w:lang w:val="es-AR"/>
              </w:rPr>
              <w:t xml:space="preserve"> docente</w:t>
            </w:r>
            <w:r w:rsidRPr="0021186C">
              <w:rPr>
                <w:rFonts w:ascii="Arial" w:hAnsi="Arial" w:cs="Arial"/>
                <w:bCs/>
                <w:sz w:val="22"/>
                <w:szCs w:val="22"/>
                <w:lang w:val="es-AR"/>
              </w:rPr>
              <w:t xml:space="preserve">, para poder asegurar una relación </w:t>
            </w:r>
            <w:r w:rsidR="00E31FD4" w:rsidRPr="0021186C">
              <w:rPr>
                <w:rFonts w:ascii="Arial" w:hAnsi="Arial" w:cs="Arial"/>
                <w:bCs/>
                <w:sz w:val="22"/>
                <w:szCs w:val="22"/>
                <w:lang w:val="es-AR"/>
              </w:rPr>
              <w:t>tutor</w:t>
            </w:r>
            <w:r w:rsidRPr="0021186C">
              <w:rPr>
                <w:rFonts w:ascii="Arial" w:hAnsi="Arial" w:cs="Arial"/>
                <w:bCs/>
                <w:sz w:val="22"/>
                <w:szCs w:val="22"/>
                <w:lang w:val="es-AR"/>
              </w:rPr>
              <w:t>-alumno que facilite la realización de las actividades de enseñanza.</w:t>
            </w:r>
            <w:r w:rsidR="00E17482" w:rsidRPr="0021186C">
              <w:rPr>
                <w:rFonts w:ascii="Arial" w:hAnsi="Arial" w:cs="Arial"/>
                <w:bCs/>
                <w:sz w:val="22"/>
                <w:szCs w:val="22"/>
                <w:lang w:val="es-AR"/>
              </w:rPr>
              <w:t xml:space="preserve"> En caso de contar </w:t>
            </w:r>
            <w:r w:rsidR="007D2ABE" w:rsidRPr="0021186C">
              <w:rPr>
                <w:rFonts w:ascii="Arial" w:hAnsi="Arial" w:cs="Arial"/>
                <w:bCs/>
                <w:sz w:val="22"/>
                <w:szCs w:val="22"/>
                <w:lang w:val="es-AR"/>
              </w:rPr>
              <w:t>con normativa propia</w:t>
            </w:r>
            <w:r w:rsidR="00E17482" w:rsidRPr="0021186C">
              <w:rPr>
                <w:rFonts w:ascii="Arial" w:hAnsi="Arial" w:cs="Arial"/>
                <w:bCs/>
                <w:sz w:val="22"/>
                <w:szCs w:val="22"/>
                <w:lang w:val="es-AR"/>
              </w:rPr>
              <w:t xml:space="preserve"> atinente al sistema</w:t>
            </w:r>
            <w:r w:rsidR="007D2ABE" w:rsidRPr="0021186C">
              <w:rPr>
                <w:rFonts w:ascii="Arial" w:hAnsi="Arial" w:cs="Arial"/>
                <w:bCs/>
                <w:sz w:val="22"/>
                <w:szCs w:val="22"/>
                <w:lang w:val="es-AR"/>
              </w:rPr>
              <w:t xml:space="preserve"> </w:t>
            </w:r>
            <w:r w:rsidR="009473BB" w:rsidRPr="0021186C">
              <w:rPr>
                <w:rFonts w:ascii="Arial" w:hAnsi="Arial" w:cs="Arial"/>
                <w:bCs/>
                <w:sz w:val="22"/>
                <w:szCs w:val="22"/>
                <w:lang w:val="es-AR"/>
              </w:rPr>
              <w:t xml:space="preserve">tutorial </w:t>
            </w:r>
            <w:r w:rsidR="007D2ABE" w:rsidRPr="0021186C">
              <w:rPr>
                <w:rFonts w:ascii="Arial" w:hAnsi="Arial" w:cs="Arial"/>
                <w:bCs/>
                <w:sz w:val="22"/>
                <w:szCs w:val="22"/>
                <w:lang w:val="es-AR"/>
              </w:rPr>
              <w:t>de la Unidad Académica, indicar número de resolución.</w:t>
            </w:r>
          </w:p>
          <w:p w:rsidR="00F2492E" w:rsidRPr="0021186C" w:rsidRDefault="00F2492E" w:rsidP="00BD055B">
            <w:pPr>
              <w:jc w:val="both"/>
              <w:rPr>
                <w:rFonts w:ascii="Arial" w:hAnsi="Arial" w:cs="Arial"/>
                <w:sz w:val="22"/>
                <w:szCs w:val="22"/>
              </w:rPr>
            </w:pPr>
          </w:p>
        </w:tc>
      </w:tr>
    </w:tbl>
    <w:p w:rsidR="00F2492E" w:rsidRPr="0021186C" w:rsidRDefault="00F2492E" w:rsidP="00F2492E">
      <w:pPr>
        <w:pStyle w:val="Textoindependiente"/>
        <w:spacing w:before="3"/>
        <w:rPr>
          <w:rFonts w:ascii="Arial" w:hAnsi="Arial" w:cs="Arial"/>
          <w:b/>
          <w:sz w:val="22"/>
          <w:szCs w:val="22"/>
          <w:lang w:val="es-AR"/>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F2492E" w:rsidRPr="0021186C" w:rsidTr="00BD055B">
        <w:tc>
          <w:tcPr>
            <w:tcW w:w="10276" w:type="dxa"/>
          </w:tcPr>
          <w:p w:rsidR="00F2492E" w:rsidRPr="0021186C" w:rsidRDefault="00F2492E" w:rsidP="00BD055B">
            <w:pPr>
              <w:adjustRightInd w:val="0"/>
              <w:rPr>
                <w:rFonts w:ascii="Arial" w:hAnsi="Arial" w:cs="Arial"/>
                <w:sz w:val="22"/>
                <w:szCs w:val="22"/>
                <w:lang w:val="es-AR"/>
              </w:rPr>
            </w:pPr>
            <w:r w:rsidRPr="0021186C">
              <w:rPr>
                <w:rFonts w:ascii="Arial" w:hAnsi="Arial" w:cs="Arial"/>
                <w:sz w:val="22"/>
                <w:szCs w:val="22"/>
                <w:lang w:val="es-AR"/>
              </w:rPr>
              <w:t xml:space="preserve"> </w:t>
            </w:r>
            <w:r w:rsidRPr="0021186C">
              <w:rPr>
                <w:rFonts w:ascii="Arial" w:hAnsi="Arial" w:cs="Arial"/>
                <w:b/>
                <w:sz w:val="22"/>
                <w:szCs w:val="22"/>
                <w:lang w:val="es-AR"/>
              </w:rPr>
              <w:t xml:space="preserve">5.2. </w:t>
            </w:r>
            <w:r w:rsidRPr="0021186C">
              <w:rPr>
                <w:rFonts w:ascii="Arial" w:hAnsi="Arial" w:cs="Arial"/>
                <w:b/>
                <w:bCs/>
                <w:sz w:val="22"/>
                <w:szCs w:val="22"/>
                <w:lang w:val="es-AR"/>
              </w:rPr>
              <w:t>Roles</w:t>
            </w:r>
            <w:r w:rsidR="009473BB" w:rsidRPr="0021186C">
              <w:rPr>
                <w:rFonts w:ascii="Arial" w:hAnsi="Arial" w:cs="Arial"/>
                <w:b/>
                <w:bCs/>
                <w:sz w:val="22"/>
                <w:szCs w:val="22"/>
                <w:lang w:val="es-AR"/>
              </w:rPr>
              <w:t xml:space="preserve"> Docentes, tecnológicos y administrativos</w:t>
            </w:r>
          </w:p>
          <w:p w:rsidR="00A70FDA" w:rsidRPr="0021186C" w:rsidRDefault="00F2492E" w:rsidP="00A70FDA">
            <w:pPr>
              <w:pStyle w:val="Default"/>
              <w:spacing w:after="200" w:line="276" w:lineRule="auto"/>
              <w:jc w:val="both"/>
              <w:rPr>
                <w:sz w:val="22"/>
                <w:szCs w:val="22"/>
              </w:rPr>
            </w:pPr>
            <w:r w:rsidRPr="0021186C">
              <w:rPr>
                <w:bCs/>
                <w:sz w:val="22"/>
                <w:szCs w:val="22"/>
              </w:rPr>
              <w:t xml:space="preserve">Especificación de los distintos roles dentro del sistema tutorial asumidos por parte del personal afectado a la carrera. A saber, contenidistas u autores de materiales, tutor tecnológico, tutor docente, tutor administrativo. </w:t>
            </w:r>
            <w:r w:rsidR="00D060DC" w:rsidRPr="0021186C">
              <w:rPr>
                <w:bCs/>
                <w:sz w:val="22"/>
                <w:szCs w:val="22"/>
              </w:rPr>
              <w:t xml:space="preserve">Especificar las funciones desempeñadas por cada rol. </w:t>
            </w:r>
            <w:r w:rsidRPr="0021186C">
              <w:rPr>
                <w:bCs/>
                <w:sz w:val="22"/>
                <w:szCs w:val="22"/>
              </w:rPr>
              <w:t>Cada propuesta puede seleccionar alguno de los roles o todos. Los roles pueden ser llevados a cabo por la misma persona o persona distinta.</w:t>
            </w:r>
          </w:p>
        </w:tc>
      </w:tr>
    </w:tbl>
    <w:p w:rsidR="00F2492E" w:rsidRPr="0021186C" w:rsidRDefault="00F2492E" w:rsidP="00F2492E">
      <w:pPr>
        <w:pStyle w:val="Textoindependiente"/>
        <w:ind w:left="101" w:right="117"/>
        <w:jc w:val="both"/>
        <w:rPr>
          <w:rFonts w:ascii="Arial" w:hAnsi="Arial" w:cs="Arial"/>
          <w:sz w:val="22"/>
          <w:szCs w:val="22"/>
          <w:lang w:val="es-AR"/>
        </w:rPr>
      </w:pPr>
    </w:p>
    <w:tbl>
      <w:tblPr>
        <w:tblpPr w:leftFromText="141" w:rightFromText="141" w:vertAnchor="text" w:horzAnchor="margin" w:tblpY="133"/>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F2492E" w:rsidRPr="0021186C" w:rsidTr="0021186C">
        <w:trPr>
          <w:trHeight w:val="423"/>
        </w:trPr>
        <w:tc>
          <w:tcPr>
            <w:tcW w:w="10276" w:type="dxa"/>
            <w:shd w:val="clear" w:color="auto" w:fill="D9D9D9" w:themeFill="background1" w:themeFillShade="D9"/>
            <w:vAlign w:val="center"/>
          </w:tcPr>
          <w:p w:rsidR="00F2492E" w:rsidRPr="0021186C" w:rsidRDefault="00F2492E" w:rsidP="0021186C">
            <w:pPr>
              <w:pStyle w:val="Ttulo1"/>
              <w:spacing w:before="1"/>
              <w:ind w:right="118"/>
              <w:rPr>
                <w:rFonts w:ascii="Arial" w:hAnsi="Arial" w:cs="Arial"/>
                <w:sz w:val="22"/>
                <w:szCs w:val="22"/>
                <w:lang w:val="es-AR"/>
              </w:rPr>
            </w:pPr>
            <w:r w:rsidRPr="0021186C">
              <w:rPr>
                <w:rFonts w:ascii="Arial" w:hAnsi="Arial" w:cs="Arial"/>
                <w:sz w:val="22"/>
                <w:szCs w:val="22"/>
                <w:lang w:val="es-AR"/>
              </w:rPr>
              <w:t>CAPÍTULO 6. DEL SOPORTE TECNOLÓGICO Y LOS MATERIALES EDUCATIVOS DIGITALES</w:t>
            </w:r>
          </w:p>
        </w:tc>
      </w:tr>
    </w:tbl>
    <w:p w:rsidR="00F2492E" w:rsidRPr="0021186C" w:rsidRDefault="00F2492E" w:rsidP="00DF7FC9">
      <w:pPr>
        <w:pStyle w:val="Textoindependiente"/>
        <w:ind w:left="101" w:right="117"/>
        <w:jc w:val="both"/>
        <w:rPr>
          <w:rFonts w:ascii="Arial" w:hAnsi="Arial" w:cs="Arial"/>
          <w:sz w:val="22"/>
          <w:szCs w:val="22"/>
          <w:lang w:val="es-AR"/>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1C6FC9" w:rsidRPr="0021186C" w:rsidTr="00BD055B">
        <w:tc>
          <w:tcPr>
            <w:tcW w:w="10276" w:type="dxa"/>
          </w:tcPr>
          <w:p w:rsidR="001C6FC9" w:rsidRPr="0021186C" w:rsidRDefault="001C6FC9" w:rsidP="00BD055B">
            <w:pPr>
              <w:pStyle w:val="Ttulo1"/>
              <w:tabs>
                <w:tab w:val="left" w:pos="522"/>
              </w:tabs>
              <w:spacing w:before="1"/>
              <w:rPr>
                <w:rFonts w:ascii="Arial" w:hAnsi="Arial" w:cs="Arial"/>
                <w:b w:val="0"/>
                <w:sz w:val="22"/>
                <w:szCs w:val="22"/>
                <w:lang w:val="es-AR"/>
              </w:rPr>
            </w:pPr>
            <w:r w:rsidRPr="0021186C">
              <w:rPr>
                <w:rFonts w:ascii="Arial" w:hAnsi="Arial" w:cs="Arial"/>
                <w:b w:val="0"/>
                <w:sz w:val="22"/>
                <w:szCs w:val="22"/>
                <w:lang w:val="es-AR"/>
              </w:rPr>
              <w:t xml:space="preserve">  </w:t>
            </w:r>
            <w:r w:rsidR="00F2492E" w:rsidRPr="0021186C">
              <w:rPr>
                <w:rFonts w:ascii="Arial" w:hAnsi="Arial" w:cs="Arial"/>
                <w:sz w:val="22"/>
                <w:szCs w:val="22"/>
                <w:lang w:val="es-AR"/>
              </w:rPr>
              <w:t>6</w:t>
            </w:r>
            <w:r w:rsidRPr="0021186C">
              <w:rPr>
                <w:rFonts w:ascii="Arial" w:hAnsi="Arial" w:cs="Arial"/>
                <w:sz w:val="22"/>
                <w:szCs w:val="22"/>
                <w:lang w:val="es-AR"/>
              </w:rPr>
              <w:t xml:space="preserve">.1. </w:t>
            </w:r>
            <w:r w:rsidR="000F7906" w:rsidRPr="0021186C">
              <w:rPr>
                <w:rFonts w:ascii="Arial" w:hAnsi="Arial" w:cs="Arial"/>
                <w:sz w:val="22"/>
                <w:szCs w:val="22"/>
                <w:lang w:val="es-AR"/>
              </w:rPr>
              <w:t>Recursos Tecnológicos y Tecnologías de la información</w:t>
            </w:r>
          </w:p>
          <w:p w:rsidR="001C6FC9" w:rsidRDefault="001C6FC9" w:rsidP="00CD1160">
            <w:pPr>
              <w:spacing w:line="276" w:lineRule="auto"/>
              <w:jc w:val="both"/>
              <w:rPr>
                <w:rFonts w:ascii="Arial" w:hAnsi="Arial" w:cs="Arial"/>
                <w:sz w:val="22"/>
                <w:szCs w:val="22"/>
              </w:rPr>
            </w:pPr>
            <w:r w:rsidRPr="0021186C">
              <w:rPr>
                <w:rFonts w:ascii="Arial" w:eastAsiaTheme="minorEastAsia" w:hAnsi="Arial" w:cs="Arial"/>
                <w:bCs/>
                <w:color w:val="000000"/>
                <w:sz w:val="22"/>
                <w:szCs w:val="22"/>
                <w:lang w:val="es-AR" w:eastAsia="es-AR"/>
              </w:rPr>
              <w:t>Espacio para el desarrollo de los aspectos</w:t>
            </w:r>
            <w:r w:rsidR="00E2791D" w:rsidRPr="0021186C">
              <w:rPr>
                <w:rFonts w:ascii="Arial" w:eastAsiaTheme="minorEastAsia" w:hAnsi="Arial" w:cs="Arial"/>
                <w:bCs/>
                <w:color w:val="000000"/>
                <w:sz w:val="22"/>
                <w:szCs w:val="22"/>
                <w:lang w:val="es-AR" w:eastAsia="es-AR"/>
              </w:rPr>
              <w:t xml:space="preserve"> </w:t>
            </w:r>
            <w:r w:rsidR="000F7906" w:rsidRPr="0021186C">
              <w:rPr>
                <w:rFonts w:ascii="Arial" w:eastAsiaTheme="minorEastAsia" w:hAnsi="Arial" w:cs="Arial"/>
                <w:bCs/>
                <w:color w:val="000000"/>
                <w:sz w:val="22"/>
                <w:szCs w:val="22"/>
                <w:lang w:val="es-AR" w:eastAsia="es-AR"/>
              </w:rPr>
              <w:t xml:space="preserve">de </w:t>
            </w:r>
            <w:r w:rsidR="00F1369A" w:rsidRPr="0021186C">
              <w:rPr>
                <w:rFonts w:ascii="Arial" w:eastAsiaTheme="minorEastAsia" w:hAnsi="Arial" w:cs="Arial"/>
                <w:bCs/>
                <w:color w:val="000000"/>
                <w:sz w:val="22"/>
                <w:szCs w:val="22"/>
                <w:lang w:val="es-AR" w:eastAsia="es-AR"/>
              </w:rPr>
              <w:t>a</w:t>
            </w:r>
            <w:r w:rsidR="000F7906" w:rsidRPr="0021186C">
              <w:rPr>
                <w:rFonts w:ascii="Arial" w:eastAsiaTheme="minorEastAsia" w:hAnsi="Arial" w:cs="Arial"/>
                <w:bCs/>
                <w:color w:val="000000"/>
                <w:sz w:val="22"/>
                <w:szCs w:val="22"/>
                <w:lang w:val="es-AR" w:eastAsia="es-AR"/>
              </w:rPr>
              <w:t xml:space="preserve">ccesibilidad, interactividad y multimedia </w:t>
            </w:r>
            <w:r w:rsidR="00F2492E" w:rsidRPr="0021186C">
              <w:rPr>
                <w:rFonts w:ascii="Arial" w:eastAsiaTheme="minorEastAsia" w:hAnsi="Arial" w:cs="Arial"/>
                <w:bCs/>
                <w:color w:val="000000"/>
                <w:sz w:val="22"/>
                <w:szCs w:val="22"/>
                <w:lang w:val="es-AR" w:eastAsia="es-AR"/>
              </w:rPr>
              <w:t>utilizados en la plataforma</w:t>
            </w:r>
            <w:r w:rsidR="000F7906" w:rsidRPr="0021186C">
              <w:rPr>
                <w:rFonts w:ascii="Arial" w:eastAsiaTheme="minorEastAsia" w:hAnsi="Arial" w:cs="Arial"/>
                <w:bCs/>
                <w:color w:val="000000"/>
                <w:sz w:val="22"/>
                <w:szCs w:val="22"/>
                <w:lang w:val="es-AR" w:eastAsia="es-AR"/>
              </w:rPr>
              <w:t xml:space="preserve">. </w:t>
            </w:r>
            <w:r w:rsidR="00F2492E" w:rsidRPr="0021186C">
              <w:rPr>
                <w:rFonts w:ascii="Arial" w:eastAsiaTheme="minorEastAsia" w:hAnsi="Arial" w:cs="Arial"/>
                <w:bCs/>
                <w:color w:val="000000"/>
                <w:sz w:val="22"/>
                <w:szCs w:val="22"/>
                <w:lang w:val="es-AR" w:eastAsia="es-AR"/>
              </w:rPr>
              <w:t xml:space="preserve">Especificar los diferentes soportes y lenguajes utilizados para la presentación de los diferentes Materiales </w:t>
            </w:r>
            <w:r w:rsidR="007D2ABE" w:rsidRPr="0021186C">
              <w:rPr>
                <w:rFonts w:ascii="Arial" w:eastAsiaTheme="minorEastAsia" w:hAnsi="Arial" w:cs="Arial"/>
                <w:bCs/>
                <w:color w:val="000000"/>
                <w:sz w:val="22"/>
                <w:szCs w:val="22"/>
                <w:lang w:val="es-AR" w:eastAsia="es-AR"/>
              </w:rPr>
              <w:t>didácticos</w:t>
            </w:r>
            <w:r w:rsidR="00F2492E" w:rsidRPr="0021186C">
              <w:rPr>
                <w:rFonts w:ascii="Arial" w:eastAsiaTheme="minorEastAsia" w:hAnsi="Arial" w:cs="Arial"/>
                <w:bCs/>
                <w:color w:val="000000"/>
                <w:sz w:val="22"/>
                <w:szCs w:val="22"/>
                <w:lang w:val="es-AR" w:eastAsia="es-AR"/>
              </w:rPr>
              <w:t>.</w:t>
            </w:r>
            <w:r w:rsidR="00D90086" w:rsidRPr="0021186C">
              <w:rPr>
                <w:rFonts w:ascii="Arial" w:eastAsiaTheme="minorEastAsia" w:hAnsi="Arial" w:cs="Arial"/>
                <w:bCs/>
                <w:color w:val="000000"/>
                <w:sz w:val="22"/>
                <w:szCs w:val="22"/>
                <w:lang w:val="es-AR" w:eastAsia="es-AR"/>
              </w:rPr>
              <w:t xml:space="preserve"> Detallar la tecnología adoptada (entornos virtuales, videoconferencia, etc.).</w:t>
            </w:r>
            <w:r w:rsidR="00CD1160">
              <w:rPr>
                <w:rFonts w:ascii="Arial" w:eastAsiaTheme="minorEastAsia" w:hAnsi="Arial" w:cs="Arial"/>
                <w:bCs/>
                <w:color w:val="000000"/>
                <w:sz w:val="22"/>
                <w:szCs w:val="22"/>
                <w:lang w:val="es-AR" w:eastAsia="es-AR"/>
              </w:rPr>
              <w:t xml:space="preserve"> </w:t>
            </w:r>
          </w:p>
          <w:p w:rsidR="00D90086" w:rsidRPr="0021186C" w:rsidRDefault="00D90086" w:rsidP="00BD055B">
            <w:pPr>
              <w:jc w:val="both"/>
              <w:rPr>
                <w:rFonts w:ascii="Arial" w:hAnsi="Arial" w:cs="Arial"/>
                <w:sz w:val="22"/>
                <w:szCs w:val="22"/>
              </w:rPr>
            </w:pPr>
          </w:p>
        </w:tc>
      </w:tr>
    </w:tbl>
    <w:p w:rsidR="00F2492E" w:rsidRPr="0021186C" w:rsidRDefault="00F2492E" w:rsidP="00F2492E">
      <w:pPr>
        <w:pStyle w:val="Textoindependiente"/>
        <w:ind w:left="101" w:right="117"/>
        <w:jc w:val="both"/>
        <w:rPr>
          <w:rFonts w:ascii="Arial" w:hAnsi="Arial" w:cs="Arial"/>
          <w:sz w:val="22"/>
          <w:szCs w:val="22"/>
          <w:lang w:val="es-AR"/>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F2492E" w:rsidRPr="0021186C" w:rsidTr="00BD055B">
        <w:tc>
          <w:tcPr>
            <w:tcW w:w="10276" w:type="dxa"/>
          </w:tcPr>
          <w:p w:rsidR="00F2492E" w:rsidRPr="0021186C" w:rsidRDefault="00F2492E" w:rsidP="00BD055B">
            <w:pPr>
              <w:pStyle w:val="Ttulo1"/>
              <w:tabs>
                <w:tab w:val="left" w:pos="522"/>
              </w:tabs>
              <w:spacing w:before="1"/>
              <w:rPr>
                <w:rFonts w:ascii="Arial" w:hAnsi="Arial" w:cs="Arial"/>
                <w:b w:val="0"/>
                <w:sz w:val="22"/>
                <w:szCs w:val="22"/>
                <w:lang w:val="es-AR"/>
              </w:rPr>
            </w:pPr>
            <w:r w:rsidRPr="0021186C">
              <w:rPr>
                <w:rFonts w:ascii="Arial" w:hAnsi="Arial" w:cs="Arial"/>
                <w:b w:val="0"/>
                <w:sz w:val="22"/>
                <w:szCs w:val="22"/>
                <w:lang w:val="es-AR"/>
              </w:rPr>
              <w:t xml:space="preserve">  </w:t>
            </w:r>
            <w:r w:rsidRPr="0021186C">
              <w:rPr>
                <w:rFonts w:ascii="Arial" w:hAnsi="Arial" w:cs="Arial"/>
                <w:sz w:val="22"/>
                <w:szCs w:val="22"/>
                <w:lang w:val="es-AR"/>
              </w:rPr>
              <w:t xml:space="preserve">6.2. Materiales </w:t>
            </w:r>
            <w:r w:rsidR="005C56C3" w:rsidRPr="0021186C">
              <w:rPr>
                <w:rFonts w:ascii="Arial" w:hAnsi="Arial" w:cs="Arial"/>
                <w:sz w:val="22"/>
                <w:szCs w:val="22"/>
                <w:lang w:val="es-AR"/>
              </w:rPr>
              <w:t>Didácticos</w:t>
            </w:r>
          </w:p>
          <w:p w:rsidR="00F2492E" w:rsidRPr="0021186C" w:rsidRDefault="00F2492E" w:rsidP="00BD055B">
            <w:pPr>
              <w:rPr>
                <w:rFonts w:ascii="Arial" w:hAnsi="Arial" w:cs="Arial"/>
                <w:sz w:val="22"/>
                <w:szCs w:val="22"/>
              </w:rPr>
            </w:pPr>
            <w:r w:rsidRPr="0021186C">
              <w:rPr>
                <w:rFonts w:ascii="Arial" w:hAnsi="Arial" w:cs="Arial"/>
                <w:sz w:val="22"/>
                <w:szCs w:val="22"/>
              </w:rPr>
              <w:t>Espacio para el desarrollo de</w:t>
            </w:r>
            <w:r w:rsidR="003836D3" w:rsidRPr="0021186C">
              <w:rPr>
                <w:rFonts w:ascii="Arial" w:hAnsi="Arial" w:cs="Arial"/>
                <w:sz w:val="22"/>
                <w:szCs w:val="22"/>
              </w:rPr>
              <w:t>l uso y diseño de los siguientes tipos de materiales, teniendo en cuenta la interacción entre alumnos y docentes y entre alumos entre sí:</w:t>
            </w:r>
          </w:p>
          <w:p w:rsidR="003836D3" w:rsidRPr="0021186C" w:rsidRDefault="003836D3" w:rsidP="003836D3">
            <w:pPr>
              <w:pStyle w:val="Prrafodelista"/>
              <w:numPr>
                <w:ilvl w:val="0"/>
                <w:numId w:val="17"/>
              </w:numPr>
              <w:rPr>
                <w:rFonts w:ascii="Arial" w:hAnsi="Arial" w:cs="Arial"/>
              </w:rPr>
            </w:pPr>
            <w:r w:rsidRPr="0021186C">
              <w:rPr>
                <w:rFonts w:ascii="Arial" w:hAnsi="Arial" w:cs="Arial"/>
              </w:rPr>
              <w:t>Materiales y recursos de contenido: libros, páginas web, blogs, documentos, monografías, etc.</w:t>
            </w:r>
          </w:p>
          <w:p w:rsidR="003836D3" w:rsidRPr="0021186C" w:rsidRDefault="003836D3" w:rsidP="003836D3">
            <w:pPr>
              <w:pStyle w:val="Prrafodelista"/>
              <w:numPr>
                <w:ilvl w:val="0"/>
                <w:numId w:val="17"/>
              </w:numPr>
              <w:rPr>
                <w:rFonts w:ascii="Arial" w:hAnsi="Arial" w:cs="Arial"/>
              </w:rPr>
            </w:pPr>
            <w:r w:rsidRPr="0021186C">
              <w:rPr>
                <w:rFonts w:ascii="Arial" w:hAnsi="Arial" w:cs="Arial"/>
              </w:rPr>
              <w:t>Materiales para facilitar y orientar el contenido: indices, guías explicativas, tutoriales, etc., que  permitan el acceso a determinados contenidos.</w:t>
            </w:r>
          </w:p>
          <w:p w:rsidR="003836D3" w:rsidRPr="0021186C" w:rsidRDefault="003836D3" w:rsidP="00A70FDA">
            <w:pPr>
              <w:pStyle w:val="Prrafodelista"/>
              <w:numPr>
                <w:ilvl w:val="0"/>
                <w:numId w:val="17"/>
              </w:numPr>
              <w:rPr>
                <w:rFonts w:ascii="Arial" w:hAnsi="Arial" w:cs="Arial"/>
              </w:rPr>
            </w:pPr>
            <w:r w:rsidRPr="0021186C">
              <w:rPr>
                <w:rFonts w:ascii="Arial" w:hAnsi="Arial" w:cs="Arial"/>
              </w:rPr>
              <w:t xml:space="preserve">Materiales de construcción colaborativa de conocimiento: desarrollo de actividades, tareas y proyectos co-construidas entre </w:t>
            </w:r>
            <w:r w:rsidR="00C737F0" w:rsidRPr="0021186C">
              <w:rPr>
                <w:rFonts w:ascii="Arial" w:hAnsi="Arial" w:cs="Arial"/>
              </w:rPr>
              <w:t>alumno</w:t>
            </w:r>
            <w:r w:rsidRPr="0021186C">
              <w:rPr>
                <w:rFonts w:ascii="Arial" w:hAnsi="Arial" w:cs="Arial"/>
              </w:rPr>
              <w:t>s y/o docentes.</w:t>
            </w:r>
          </w:p>
          <w:p w:rsidR="00A70FDA" w:rsidRPr="0021186C" w:rsidRDefault="00A70FDA" w:rsidP="00A70FDA">
            <w:pPr>
              <w:pStyle w:val="Prrafodelista"/>
              <w:ind w:left="720"/>
              <w:rPr>
                <w:rFonts w:ascii="Arial" w:hAnsi="Arial" w:cs="Arial"/>
              </w:rPr>
            </w:pPr>
          </w:p>
        </w:tc>
      </w:tr>
    </w:tbl>
    <w:p w:rsidR="0061797A" w:rsidRPr="0021186C" w:rsidRDefault="0061797A" w:rsidP="0061797A">
      <w:pPr>
        <w:pStyle w:val="Textoindependiente"/>
        <w:ind w:left="101" w:right="117"/>
        <w:jc w:val="both"/>
        <w:rPr>
          <w:rFonts w:ascii="Arial" w:hAnsi="Arial" w:cs="Arial"/>
          <w:sz w:val="22"/>
          <w:szCs w:val="22"/>
          <w:lang w:val="es-AR"/>
        </w:rPr>
      </w:pPr>
    </w:p>
    <w:tbl>
      <w:tblPr>
        <w:tblpPr w:leftFromText="141" w:rightFromText="141" w:vertAnchor="text" w:horzAnchor="margin" w:tblpY="133"/>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61797A" w:rsidRPr="0021186C" w:rsidTr="0021186C">
        <w:trPr>
          <w:trHeight w:val="423"/>
        </w:trPr>
        <w:tc>
          <w:tcPr>
            <w:tcW w:w="10276" w:type="dxa"/>
            <w:shd w:val="clear" w:color="auto" w:fill="D9D9D9" w:themeFill="background1" w:themeFillShade="D9"/>
            <w:vAlign w:val="center"/>
          </w:tcPr>
          <w:p w:rsidR="0061797A" w:rsidRPr="0021186C" w:rsidRDefault="0061797A" w:rsidP="0021186C">
            <w:pPr>
              <w:pStyle w:val="Ttulo1"/>
              <w:spacing w:before="1"/>
              <w:ind w:right="118"/>
              <w:rPr>
                <w:rFonts w:ascii="Arial" w:hAnsi="Arial" w:cs="Arial"/>
                <w:sz w:val="22"/>
                <w:szCs w:val="22"/>
                <w:lang w:val="es-AR"/>
              </w:rPr>
            </w:pPr>
            <w:r w:rsidRPr="0021186C">
              <w:rPr>
                <w:rFonts w:ascii="Arial" w:hAnsi="Arial" w:cs="Arial"/>
                <w:sz w:val="22"/>
                <w:szCs w:val="22"/>
                <w:lang w:val="es-AR"/>
              </w:rPr>
              <w:t>CAPÍTULO 7. DE LA EVALUACIÓN DE LOS APRENDIZAJES</w:t>
            </w:r>
          </w:p>
        </w:tc>
      </w:tr>
    </w:tbl>
    <w:p w:rsidR="0061797A" w:rsidRPr="0021186C" w:rsidRDefault="0061797A" w:rsidP="0061797A">
      <w:pPr>
        <w:pStyle w:val="Textoindependiente"/>
        <w:ind w:left="101" w:right="117"/>
        <w:jc w:val="both"/>
        <w:rPr>
          <w:rFonts w:ascii="Arial" w:hAnsi="Arial" w:cs="Arial"/>
          <w:sz w:val="22"/>
          <w:szCs w:val="22"/>
          <w:lang w:val="es-AR"/>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61797A" w:rsidRPr="0021186C" w:rsidTr="00BD055B">
        <w:tc>
          <w:tcPr>
            <w:tcW w:w="10276" w:type="dxa"/>
          </w:tcPr>
          <w:p w:rsidR="0061797A" w:rsidRPr="0021186C" w:rsidRDefault="0061797A" w:rsidP="00BD055B">
            <w:pPr>
              <w:pStyle w:val="Ttulo1"/>
              <w:tabs>
                <w:tab w:val="left" w:pos="522"/>
              </w:tabs>
              <w:spacing w:before="1"/>
              <w:rPr>
                <w:rFonts w:ascii="Arial" w:hAnsi="Arial" w:cs="Arial"/>
                <w:b w:val="0"/>
                <w:sz w:val="22"/>
                <w:szCs w:val="22"/>
                <w:lang w:val="es-AR"/>
              </w:rPr>
            </w:pPr>
            <w:r w:rsidRPr="0021186C">
              <w:rPr>
                <w:rFonts w:ascii="Arial" w:hAnsi="Arial" w:cs="Arial"/>
                <w:sz w:val="22"/>
                <w:szCs w:val="22"/>
                <w:lang w:val="es-AR"/>
              </w:rPr>
              <w:lastRenderedPageBreak/>
              <w:t>7.1. Formas de evaluación a distancia</w:t>
            </w:r>
          </w:p>
          <w:p w:rsidR="0061797A" w:rsidRPr="0021186C" w:rsidRDefault="007D2ABE" w:rsidP="007D2ABE">
            <w:pPr>
              <w:spacing w:line="276" w:lineRule="auto"/>
              <w:rPr>
                <w:rFonts w:ascii="Arial" w:hAnsi="Arial" w:cs="Arial"/>
                <w:sz w:val="22"/>
                <w:szCs w:val="22"/>
                <w:lang w:val="en-US" w:eastAsia="en-US"/>
              </w:rPr>
            </w:pPr>
            <w:r w:rsidRPr="0021186C">
              <w:rPr>
                <w:rFonts w:ascii="Arial" w:hAnsi="Arial" w:cs="Arial"/>
                <w:sz w:val="22"/>
                <w:szCs w:val="22"/>
                <w:lang w:val="en-US" w:eastAsia="en-US"/>
              </w:rPr>
              <w:t xml:space="preserve">Descripción de las formas de evaluación, junto a los medios e instrumentos que se utilizarán, </w:t>
            </w:r>
            <w:r w:rsidR="007E5DFB" w:rsidRPr="0021186C">
              <w:rPr>
                <w:rFonts w:ascii="Arial" w:hAnsi="Arial" w:cs="Arial"/>
                <w:sz w:val="22"/>
                <w:szCs w:val="22"/>
                <w:lang w:val="en-US" w:eastAsia="en-US"/>
              </w:rPr>
              <w:t>por parte</w:t>
            </w:r>
            <w:r w:rsidRPr="0021186C">
              <w:rPr>
                <w:rFonts w:ascii="Arial" w:hAnsi="Arial" w:cs="Arial"/>
                <w:sz w:val="22"/>
                <w:szCs w:val="22"/>
                <w:lang w:val="en-US" w:eastAsia="en-US"/>
              </w:rPr>
              <w:t xml:space="preserve"> de </w:t>
            </w:r>
            <w:r w:rsidR="00A83340" w:rsidRPr="0021186C">
              <w:rPr>
                <w:rFonts w:ascii="Arial" w:hAnsi="Arial" w:cs="Arial"/>
                <w:sz w:val="22"/>
                <w:szCs w:val="22"/>
                <w:lang w:val="en-US" w:eastAsia="en-US"/>
              </w:rPr>
              <w:t xml:space="preserve">las distintas </w:t>
            </w:r>
            <w:r w:rsidR="00444C5A" w:rsidRPr="0021186C">
              <w:rPr>
                <w:rFonts w:ascii="Arial" w:hAnsi="Arial" w:cs="Arial"/>
                <w:sz w:val="22"/>
                <w:szCs w:val="22"/>
                <w:lang w:val="en-US" w:eastAsia="en-US"/>
              </w:rPr>
              <w:t>actividades curriculares</w:t>
            </w:r>
            <w:r w:rsidRPr="0021186C">
              <w:rPr>
                <w:rFonts w:ascii="Arial" w:hAnsi="Arial" w:cs="Arial"/>
                <w:sz w:val="22"/>
                <w:szCs w:val="22"/>
                <w:lang w:val="en-US" w:eastAsia="en-US"/>
              </w:rPr>
              <w:t>.</w:t>
            </w:r>
          </w:p>
          <w:p w:rsidR="00A70FDA" w:rsidRPr="0021186C" w:rsidRDefault="00A70FDA" w:rsidP="007D2ABE">
            <w:pPr>
              <w:spacing w:line="276" w:lineRule="auto"/>
              <w:rPr>
                <w:rFonts w:ascii="Arial" w:hAnsi="Arial" w:cs="Arial"/>
                <w:sz w:val="22"/>
                <w:szCs w:val="22"/>
              </w:rPr>
            </w:pPr>
          </w:p>
          <w:p w:rsidR="00A70FDA" w:rsidRPr="0021186C" w:rsidRDefault="00A70FDA" w:rsidP="007D2ABE">
            <w:pPr>
              <w:spacing w:line="276" w:lineRule="auto"/>
              <w:rPr>
                <w:rFonts w:ascii="Arial" w:hAnsi="Arial" w:cs="Arial"/>
                <w:sz w:val="22"/>
                <w:szCs w:val="22"/>
              </w:rPr>
            </w:pPr>
          </w:p>
          <w:p w:rsidR="00A70FDA" w:rsidRPr="0021186C" w:rsidRDefault="00A70FDA" w:rsidP="007D2ABE">
            <w:pPr>
              <w:spacing w:line="276" w:lineRule="auto"/>
              <w:rPr>
                <w:rFonts w:ascii="Arial" w:hAnsi="Arial" w:cs="Arial"/>
                <w:sz w:val="22"/>
                <w:szCs w:val="22"/>
              </w:rPr>
            </w:pPr>
          </w:p>
        </w:tc>
      </w:tr>
    </w:tbl>
    <w:p w:rsidR="0061797A" w:rsidRPr="0021186C" w:rsidRDefault="0061797A" w:rsidP="0061797A">
      <w:pPr>
        <w:pStyle w:val="Textoindependiente"/>
        <w:ind w:left="101" w:right="117"/>
        <w:jc w:val="both"/>
        <w:rPr>
          <w:rFonts w:ascii="Arial" w:hAnsi="Arial" w:cs="Arial"/>
          <w:sz w:val="22"/>
          <w:szCs w:val="22"/>
          <w:lang w:val="es-AR"/>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61797A" w:rsidRPr="0021186C" w:rsidTr="00BD055B">
        <w:tc>
          <w:tcPr>
            <w:tcW w:w="10276" w:type="dxa"/>
          </w:tcPr>
          <w:p w:rsidR="0061797A" w:rsidRPr="0021186C" w:rsidRDefault="0061797A" w:rsidP="00BD055B">
            <w:pPr>
              <w:pStyle w:val="Ttulo1"/>
              <w:tabs>
                <w:tab w:val="left" w:pos="522"/>
              </w:tabs>
              <w:spacing w:before="1"/>
              <w:rPr>
                <w:rFonts w:ascii="Arial" w:hAnsi="Arial" w:cs="Arial"/>
                <w:sz w:val="22"/>
                <w:szCs w:val="22"/>
                <w:lang w:val="es-AR"/>
              </w:rPr>
            </w:pPr>
            <w:r w:rsidRPr="0021186C">
              <w:rPr>
                <w:rFonts w:ascii="Arial" w:hAnsi="Arial" w:cs="Arial"/>
                <w:sz w:val="22"/>
                <w:szCs w:val="22"/>
                <w:lang w:val="es-AR"/>
              </w:rPr>
              <w:t>7.2. Formas de evaluación presenciales</w:t>
            </w:r>
          </w:p>
          <w:p w:rsidR="00A70FDA" w:rsidRPr="0021186C" w:rsidRDefault="0061797A" w:rsidP="0061797A">
            <w:pPr>
              <w:rPr>
                <w:rFonts w:ascii="Arial" w:hAnsi="Arial" w:cs="Arial"/>
                <w:bCs/>
                <w:sz w:val="22"/>
                <w:szCs w:val="22"/>
                <w:lang w:val="es-AR"/>
              </w:rPr>
            </w:pPr>
            <w:r w:rsidRPr="0021186C">
              <w:rPr>
                <w:rFonts w:ascii="Arial" w:hAnsi="Arial" w:cs="Arial"/>
                <w:bCs/>
                <w:sz w:val="22"/>
                <w:szCs w:val="22"/>
                <w:lang w:val="es-AR"/>
              </w:rPr>
              <w:t>Solo en caso de que se considere necesaria una evaluación presencial</w:t>
            </w:r>
            <w:r w:rsidR="00A83340" w:rsidRPr="0021186C">
              <w:rPr>
                <w:rFonts w:ascii="Arial" w:hAnsi="Arial" w:cs="Arial"/>
                <w:bCs/>
                <w:sz w:val="22"/>
                <w:szCs w:val="22"/>
                <w:lang w:val="es-AR"/>
              </w:rPr>
              <w:t xml:space="preserve"> en alguna o todas las actividades curriculares</w:t>
            </w:r>
            <w:r w:rsidRPr="0021186C">
              <w:rPr>
                <w:rFonts w:ascii="Arial" w:hAnsi="Arial" w:cs="Arial"/>
                <w:bCs/>
                <w:sz w:val="22"/>
                <w:szCs w:val="22"/>
                <w:lang w:val="es-AR"/>
              </w:rPr>
              <w:t>.</w:t>
            </w:r>
            <w:r w:rsidR="007E5DFB">
              <w:rPr>
                <w:rFonts w:ascii="Arial" w:hAnsi="Arial" w:cs="Arial"/>
                <w:bCs/>
                <w:sz w:val="22"/>
                <w:szCs w:val="22"/>
                <w:lang w:val="es-AR"/>
              </w:rPr>
              <w:t xml:space="preserve"> </w:t>
            </w:r>
          </w:p>
          <w:p w:rsidR="00A70FDA" w:rsidRPr="0021186C" w:rsidRDefault="00A70FDA" w:rsidP="0061797A">
            <w:pPr>
              <w:rPr>
                <w:rFonts w:ascii="Arial" w:hAnsi="Arial" w:cs="Arial"/>
                <w:sz w:val="22"/>
                <w:szCs w:val="22"/>
                <w:lang w:val="es-AR"/>
              </w:rPr>
            </w:pPr>
          </w:p>
          <w:p w:rsidR="0061797A" w:rsidRPr="0021186C" w:rsidRDefault="0061797A" w:rsidP="00BD055B">
            <w:pPr>
              <w:spacing w:line="276" w:lineRule="auto"/>
              <w:rPr>
                <w:rFonts w:ascii="Arial" w:hAnsi="Arial" w:cs="Arial"/>
                <w:sz w:val="22"/>
                <w:szCs w:val="22"/>
              </w:rPr>
            </w:pPr>
          </w:p>
        </w:tc>
      </w:tr>
    </w:tbl>
    <w:p w:rsidR="00444C5A" w:rsidRPr="0021186C" w:rsidRDefault="00444C5A" w:rsidP="00444C5A">
      <w:pPr>
        <w:pStyle w:val="Textoindependiente"/>
        <w:ind w:left="101" w:right="117"/>
        <w:jc w:val="both"/>
        <w:rPr>
          <w:rFonts w:ascii="Arial" w:hAnsi="Arial" w:cs="Arial"/>
          <w:sz w:val="22"/>
          <w:szCs w:val="22"/>
          <w:lang w:val="es-AR"/>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444C5A" w:rsidRPr="0021186C" w:rsidTr="00BD055B">
        <w:tc>
          <w:tcPr>
            <w:tcW w:w="10276" w:type="dxa"/>
          </w:tcPr>
          <w:p w:rsidR="00444C5A" w:rsidRPr="0021186C" w:rsidRDefault="00444C5A" w:rsidP="00BD055B">
            <w:pPr>
              <w:pStyle w:val="Ttulo1"/>
              <w:tabs>
                <w:tab w:val="left" w:pos="522"/>
              </w:tabs>
              <w:spacing w:before="1"/>
              <w:rPr>
                <w:rFonts w:ascii="Arial" w:hAnsi="Arial" w:cs="Arial"/>
                <w:sz w:val="22"/>
                <w:szCs w:val="22"/>
                <w:lang w:val="es-AR"/>
              </w:rPr>
            </w:pPr>
            <w:r w:rsidRPr="0021186C">
              <w:rPr>
                <w:rFonts w:ascii="Arial" w:hAnsi="Arial" w:cs="Arial"/>
                <w:sz w:val="22"/>
                <w:szCs w:val="22"/>
                <w:lang w:val="es-AR"/>
              </w:rPr>
              <w:t>7.</w:t>
            </w:r>
            <w:r w:rsidR="00877728">
              <w:rPr>
                <w:rFonts w:ascii="Arial" w:hAnsi="Arial" w:cs="Arial"/>
                <w:sz w:val="22"/>
                <w:szCs w:val="22"/>
                <w:lang w:val="es-AR"/>
              </w:rPr>
              <w:t>3</w:t>
            </w:r>
            <w:r w:rsidRPr="0021186C">
              <w:rPr>
                <w:rFonts w:ascii="Arial" w:hAnsi="Arial" w:cs="Arial"/>
                <w:sz w:val="22"/>
                <w:szCs w:val="22"/>
                <w:lang w:val="es-AR"/>
              </w:rPr>
              <w:t xml:space="preserve">. Desarrollo de Tareas de investigación </w:t>
            </w:r>
          </w:p>
          <w:p w:rsidR="00444C5A" w:rsidRPr="0021186C" w:rsidRDefault="00444C5A" w:rsidP="00BD055B">
            <w:pPr>
              <w:pStyle w:val="Ttulo1"/>
              <w:tabs>
                <w:tab w:val="left" w:pos="522"/>
              </w:tabs>
              <w:spacing w:before="1"/>
              <w:rPr>
                <w:rFonts w:ascii="Arial" w:hAnsi="Arial" w:cs="Arial"/>
                <w:sz w:val="22"/>
                <w:szCs w:val="22"/>
                <w:lang w:val="es-AR"/>
              </w:rPr>
            </w:pPr>
            <w:r w:rsidRPr="0021186C">
              <w:rPr>
                <w:rFonts w:ascii="Arial" w:hAnsi="Arial" w:cs="Arial"/>
                <w:sz w:val="22"/>
                <w:szCs w:val="22"/>
                <w:highlight w:val="lightGray"/>
                <w:lang w:val="es-AR"/>
              </w:rPr>
              <w:t>(Solo para carreras de posgrado de tipo académicas)</w:t>
            </w:r>
          </w:p>
          <w:p w:rsidR="00444C5A" w:rsidRPr="0021186C" w:rsidRDefault="00444C5A" w:rsidP="00BD055B">
            <w:pPr>
              <w:rPr>
                <w:rFonts w:ascii="Arial" w:hAnsi="Arial" w:cs="Arial"/>
                <w:bCs/>
                <w:sz w:val="22"/>
                <w:szCs w:val="22"/>
                <w:lang w:val="es-AR"/>
              </w:rPr>
            </w:pPr>
            <w:r w:rsidRPr="0021186C">
              <w:rPr>
                <w:rFonts w:ascii="Arial" w:hAnsi="Arial" w:cs="Arial"/>
                <w:bCs/>
                <w:sz w:val="22"/>
                <w:szCs w:val="22"/>
                <w:lang w:val="es-AR"/>
              </w:rPr>
              <w:t>Descripción de los mecanismos mediante los cuales se realizarán las tareas de investigación a distancia, su seguimiento, evaluación y acreditación.</w:t>
            </w:r>
          </w:p>
          <w:p w:rsidR="00A70FDA" w:rsidRPr="0021186C" w:rsidRDefault="00A70FDA" w:rsidP="00BD055B">
            <w:pPr>
              <w:rPr>
                <w:rFonts w:ascii="Arial" w:hAnsi="Arial" w:cs="Arial"/>
                <w:sz w:val="22"/>
                <w:szCs w:val="22"/>
                <w:lang w:val="es-AR"/>
              </w:rPr>
            </w:pPr>
          </w:p>
          <w:p w:rsidR="00444C5A" w:rsidRPr="0021186C" w:rsidRDefault="00444C5A" w:rsidP="00BD055B">
            <w:pPr>
              <w:spacing w:line="276" w:lineRule="auto"/>
              <w:rPr>
                <w:rFonts w:ascii="Arial" w:hAnsi="Arial" w:cs="Arial"/>
                <w:sz w:val="22"/>
                <w:szCs w:val="22"/>
              </w:rPr>
            </w:pPr>
          </w:p>
        </w:tc>
      </w:tr>
    </w:tbl>
    <w:p w:rsidR="0061797A" w:rsidRPr="0021186C" w:rsidRDefault="0061797A" w:rsidP="00BA39E4">
      <w:pPr>
        <w:pStyle w:val="Textoindependiente"/>
        <w:ind w:left="101" w:right="116"/>
        <w:jc w:val="both"/>
        <w:rPr>
          <w:rFonts w:ascii="Arial" w:hAnsi="Arial" w:cs="Arial"/>
          <w:sz w:val="22"/>
          <w:szCs w:val="22"/>
          <w:lang w:val="es-AR"/>
        </w:rPr>
      </w:pPr>
    </w:p>
    <w:tbl>
      <w:tblPr>
        <w:tblpPr w:leftFromText="141" w:rightFromText="141" w:vertAnchor="text" w:horzAnchor="margin" w:tblpY="133"/>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BA39E4" w:rsidRPr="0021186C" w:rsidTr="0021186C">
        <w:trPr>
          <w:trHeight w:val="552"/>
        </w:trPr>
        <w:tc>
          <w:tcPr>
            <w:tcW w:w="10276" w:type="dxa"/>
            <w:shd w:val="clear" w:color="auto" w:fill="D9D9D9" w:themeFill="background1" w:themeFillShade="D9"/>
            <w:vAlign w:val="center"/>
          </w:tcPr>
          <w:p w:rsidR="00BA39E4" w:rsidRPr="0021186C" w:rsidRDefault="00BA39E4" w:rsidP="0021186C">
            <w:pPr>
              <w:pStyle w:val="Ttulo1"/>
              <w:spacing w:before="1"/>
              <w:ind w:right="118"/>
              <w:rPr>
                <w:rFonts w:ascii="Arial" w:hAnsi="Arial" w:cs="Arial"/>
                <w:sz w:val="22"/>
                <w:szCs w:val="22"/>
                <w:lang w:val="es-AR"/>
              </w:rPr>
            </w:pPr>
            <w:r w:rsidRPr="0021186C">
              <w:rPr>
                <w:rFonts w:ascii="Arial" w:hAnsi="Arial" w:cs="Arial"/>
                <w:sz w:val="22"/>
                <w:szCs w:val="22"/>
                <w:lang w:val="es-AR"/>
              </w:rPr>
              <w:t xml:space="preserve">CAPÍTULO </w:t>
            </w:r>
            <w:r w:rsidR="0021186C">
              <w:rPr>
                <w:rFonts w:ascii="Arial" w:hAnsi="Arial" w:cs="Arial"/>
                <w:sz w:val="22"/>
                <w:szCs w:val="22"/>
                <w:lang w:val="es-AR"/>
              </w:rPr>
              <w:t>8</w:t>
            </w:r>
            <w:r w:rsidRPr="0021186C">
              <w:rPr>
                <w:rFonts w:ascii="Arial" w:hAnsi="Arial" w:cs="Arial"/>
                <w:sz w:val="22"/>
                <w:szCs w:val="22"/>
                <w:lang w:val="es-AR"/>
              </w:rPr>
              <w:t xml:space="preserve">. DE LA TESIS </w:t>
            </w:r>
            <w:r w:rsidR="002D2301">
              <w:rPr>
                <w:rFonts w:ascii="Arial" w:hAnsi="Arial" w:cs="Arial"/>
                <w:sz w:val="22"/>
                <w:szCs w:val="22"/>
                <w:lang w:val="es-AR"/>
              </w:rPr>
              <w:t>O</w:t>
            </w:r>
            <w:r w:rsidRPr="0021186C">
              <w:rPr>
                <w:rFonts w:ascii="Arial" w:hAnsi="Arial" w:cs="Arial"/>
                <w:sz w:val="22"/>
                <w:szCs w:val="22"/>
                <w:lang w:val="es-AR"/>
              </w:rPr>
              <w:t xml:space="preserve"> TRABAJO INTEGRADOR FINAL </w:t>
            </w:r>
          </w:p>
          <w:p w:rsidR="00444C5A" w:rsidRPr="0021186C" w:rsidRDefault="00444C5A" w:rsidP="0021186C">
            <w:pPr>
              <w:pStyle w:val="Ttulo1"/>
              <w:tabs>
                <w:tab w:val="left" w:pos="522"/>
              </w:tabs>
              <w:spacing w:before="1"/>
              <w:rPr>
                <w:rFonts w:ascii="Arial" w:hAnsi="Arial" w:cs="Arial"/>
                <w:sz w:val="22"/>
                <w:szCs w:val="22"/>
                <w:lang w:val="es-AR"/>
              </w:rPr>
            </w:pPr>
            <w:r w:rsidRPr="0021186C">
              <w:rPr>
                <w:rFonts w:ascii="Arial" w:hAnsi="Arial" w:cs="Arial"/>
                <w:sz w:val="22"/>
                <w:szCs w:val="22"/>
                <w:highlight w:val="lightGray"/>
                <w:lang w:val="es-AR"/>
              </w:rPr>
              <w:t>(Solo para carreras que requieran de esta instancia)</w:t>
            </w:r>
            <w:r w:rsidRPr="0021186C">
              <w:rPr>
                <w:rFonts w:ascii="Arial" w:hAnsi="Arial" w:cs="Arial"/>
                <w:sz w:val="22"/>
                <w:szCs w:val="22"/>
                <w:lang w:val="es-AR"/>
              </w:rPr>
              <w:t xml:space="preserve"> </w:t>
            </w:r>
          </w:p>
        </w:tc>
      </w:tr>
    </w:tbl>
    <w:p w:rsidR="00BA39E4" w:rsidRPr="0021186C" w:rsidRDefault="00BA39E4" w:rsidP="00BA39E4">
      <w:pPr>
        <w:jc w:val="both"/>
        <w:rPr>
          <w:rFonts w:ascii="Arial" w:hAnsi="Arial" w:cs="Arial"/>
          <w:sz w:val="22"/>
          <w:szCs w:val="2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BA39E4" w:rsidRPr="0021186C" w:rsidTr="00BD055B">
        <w:tc>
          <w:tcPr>
            <w:tcW w:w="10276" w:type="dxa"/>
          </w:tcPr>
          <w:p w:rsidR="00BA39E4" w:rsidRPr="0021186C" w:rsidRDefault="00BA39E4" w:rsidP="00BD055B">
            <w:pPr>
              <w:pStyle w:val="Textoindependiente"/>
              <w:rPr>
                <w:rFonts w:ascii="Arial" w:hAnsi="Arial" w:cs="Arial"/>
                <w:b/>
                <w:sz w:val="22"/>
                <w:szCs w:val="22"/>
                <w:lang w:val="es-AR"/>
              </w:rPr>
            </w:pPr>
            <w:r w:rsidRPr="0021186C">
              <w:rPr>
                <w:rFonts w:ascii="Arial" w:hAnsi="Arial" w:cs="Arial"/>
                <w:b/>
                <w:sz w:val="22"/>
                <w:szCs w:val="22"/>
                <w:lang w:val="es-AR"/>
              </w:rPr>
              <w:t xml:space="preserve"> </w:t>
            </w:r>
            <w:r w:rsidR="0021186C">
              <w:rPr>
                <w:rFonts w:ascii="Arial" w:hAnsi="Arial" w:cs="Arial"/>
                <w:b/>
                <w:sz w:val="22"/>
                <w:szCs w:val="22"/>
                <w:lang w:val="es-AR"/>
              </w:rPr>
              <w:t>8</w:t>
            </w:r>
            <w:r w:rsidRPr="0021186C">
              <w:rPr>
                <w:rFonts w:ascii="Arial" w:hAnsi="Arial" w:cs="Arial"/>
                <w:b/>
                <w:sz w:val="22"/>
                <w:szCs w:val="22"/>
                <w:lang w:val="es-AR"/>
              </w:rPr>
              <w:t>.1. Plan de Tesis o Trabajo Integrador Final</w:t>
            </w:r>
          </w:p>
          <w:p w:rsidR="00BA39E4" w:rsidRPr="0021186C" w:rsidRDefault="00BA39E4" w:rsidP="00BD055B">
            <w:pPr>
              <w:jc w:val="both"/>
              <w:rPr>
                <w:rFonts w:ascii="Arial" w:hAnsi="Arial" w:cs="Arial"/>
                <w:sz w:val="22"/>
                <w:szCs w:val="22"/>
                <w:lang w:val="es-AR"/>
              </w:rPr>
            </w:pPr>
            <w:r w:rsidRPr="0021186C">
              <w:rPr>
                <w:rFonts w:ascii="Arial" w:hAnsi="Arial" w:cs="Arial"/>
                <w:sz w:val="22"/>
                <w:szCs w:val="22"/>
                <w:lang w:val="es-AR"/>
              </w:rPr>
              <w:t>Establecer momento de la carrera donde puede realizarse, definición, contenido y alcance.</w:t>
            </w:r>
            <w:r w:rsidR="00A83340" w:rsidRPr="0021186C">
              <w:rPr>
                <w:rFonts w:ascii="Arial" w:hAnsi="Arial" w:cs="Arial"/>
                <w:sz w:val="22"/>
                <w:szCs w:val="22"/>
                <w:lang w:val="es-AR"/>
              </w:rPr>
              <w:t xml:space="preserve"> Tener en cuenta que la modalidad de evaluación final de la carrera </w:t>
            </w:r>
            <w:r w:rsidR="005C56C3" w:rsidRPr="0021186C">
              <w:rPr>
                <w:rFonts w:ascii="Arial" w:hAnsi="Arial" w:cs="Arial"/>
                <w:sz w:val="22"/>
                <w:szCs w:val="22"/>
                <w:lang w:val="es-AR"/>
              </w:rPr>
              <w:t>debe garantizar la participación</w:t>
            </w:r>
            <w:r w:rsidR="00A83340" w:rsidRPr="0021186C">
              <w:rPr>
                <w:rFonts w:ascii="Arial" w:hAnsi="Arial" w:cs="Arial"/>
                <w:sz w:val="22"/>
                <w:szCs w:val="22"/>
                <w:lang w:val="es-AR"/>
              </w:rPr>
              <w:t xml:space="preserve"> virtual o </w:t>
            </w:r>
            <w:r w:rsidR="005C56C3" w:rsidRPr="0021186C">
              <w:rPr>
                <w:rFonts w:ascii="Arial" w:hAnsi="Arial" w:cs="Arial"/>
                <w:sz w:val="22"/>
                <w:szCs w:val="22"/>
                <w:lang w:val="es-AR"/>
              </w:rPr>
              <w:t>presencial</w:t>
            </w:r>
            <w:r w:rsidR="00A83340" w:rsidRPr="0021186C">
              <w:rPr>
                <w:rFonts w:ascii="Arial" w:hAnsi="Arial" w:cs="Arial"/>
                <w:sz w:val="22"/>
                <w:szCs w:val="22"/>
                <w:lang w:val="es-AR"/>
              </w:rPr>
              <w:t xml:space="preserve"> de todos </w:t>
            </w:r>
            <w:r w:rsidR="005C56C3" w:rsidRPr="0021186C">
              <w:rPr>
                <w:rFonts w:ascii="Arial" w:hAnsi="Arial" w:cs="Arial"/>
                <w:sz w:val="22"/>
                <w:szCs w:val="22"/>
                <w:lang w:val="es-AR"/>
              </w:rPr>
              <w:t>los</w:t>
            </w:r>
            <w:r w:rsidR="00A83340" w:rsidRPr="0021186C">
              <w:rPr>
                <w:rFonts w:ascii="Arial" w:hAnsi="Arial" w:cs="Arial"/>
                <w:sz w:val="22"/>
                <w:szCs w:val="22"/>
                <w:lang w:val="es-AR"/>
              </w:rPr>
              <w:t xml:space="preserve"> actores involucrados, describiendo los recursos tecnológicos necesarios </w:t>
            </w:r>
            <w:r w:rsidR="005C56C3" w:rsidRPr="0021186C">
              <w:rPr>
                <w:rFonts w:ascii="Arial" w:hAnsi="Arial" w:cs="Arial"/>
                <w:sz w:val="22"/>
                <w:szCs w:val="22"/>
                <w:lang w:val="es-AR"/>
              </w:rPr>
              <w:t>para</w:t>
            </w:r>
            <w:r w:rsidR="00A83340" w:rsidRPr="0021186C">
              <w:rPr>
                <w:rFonts w:ascii="Arial" w:hAnsi="Arial" w:cs="Arial"/>
                <w:sz w:val="22"/>
                <w:szCs w:val="22"/>
                <w:lang w:val="es-AR"/>
              </w:rPr>
              <w:t xml:space="preserve"> realizarla</w:t>
            </w:r>
            <w:r w:rsidR="005C56C3" w:rsidRPr="0021186C">
              <w:rPr>
                <w:rFonts w:ascii="Arial" w:hAnsi="Arial" w:cs="Arial"/>
                <w:sz w:val="22"/>
                <w:szCs w:val="22"/>
                <w:lang w:val="es-AR"/>
              </w:rPr>
              <w:t>.</w:t>
            </w:r>
          </w:p>
          <w:p w:rsidR="00BA39E4" w:rsidRPr="0021186C" w:rsidRDefault="00BA39E4" w:rsidP="00BD055B">
            <w:pPr>
              <w:jc w:val="both"/>
              <w:rPr>
                <w:rFonts w:ascii="Arial" w:hAnsi="Arial" w:cs="Arial"/>
                <w:i/>
                <w:sz w:val="22"/>
                <w:szCs w:val="22"/>
                <w:lang w:val="es-AR"/>
              </w:rPr>
            </w:pPr>
          </w:p>
          <w:p w:rsidR="00BA39E4" w:rsidRPr="0021186C" w:rsidRDefault="00BA39E4" w:rsidP="00BD055B">
            <w:pPr>
              <w:jc w:val="both"/>
              <w:rPr>
                <w:rFonts w:ascii="Arial" w:hAnsi="Arial" w:cs="Arial"/>
                <w:sz w:val="22"/>
                <w:szCs w:val="22"/>
              </w:rPr>
            </w:pPr>
          </w:p>
        </w:tc>
      </w:tr>
    </w:tbl>
    <w:p w:rsidR="00BA39E4" w:rsidRPr="0021186C" w:rsidRDefault="00BA39E4" w:rsidP="00BA39E4">
      <w:pPr>
        <w:pStyle w:val="Textoindependiente"/>
        <w:spacing w:before="3"/>
        <w:rPr>
          <w:rFonts w:ascii="Arial" w:hAnsi="Arial" w:cs="Arial"/>
          <w:b/>
          <w:sz w:val="22"/>
          <w:szCs w:val="22"/>
          <w:lang w:val="es-AR"/>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BA39E4" w:rsidRPr="0021186C" w:rsidTr="00BD055B">
        <w:tc>
          <w:tcPr>
            <w:tcW w:w="10276" w:type="dxa"/>
          </w:tcPr>
          <w:p w:rsidR="00BA39E4" w:rsidRPr="0021186C" w:rsidRDefault="00BA39E4" w:rsidP="00BD055B">
            <w:pPr>
              <w:tabs>
                <w:tab w:val="left" w:pos="349"/>
              </w:tabs>
              <w:ind w:right="117"/>
              <w:rPr>
                <w:rFonts w:ascii="Arial" w:hAnsi="Arial" w:cs="Arial"/>
                <w:b/>
                <w:sz w:val="22"/>
                <w:szCs w:val="22"/>
                <w:lang w:val="es-AR"/>
              </w:rPr>
            </w:pPr>
            <w:r w:rsidRPr="0021186C">
              <w:rPr>
                <w:rFonts w:ascii="Arial" w:hAnsi="Arial" w:cs="Arial"/>
                <w:sz w:val="22"/>
                <w:szCs w:val="22"/>
                <w:lang w:val="es-AR"/>
              </w:rPr>
              <w:t xml:space="preserve"> </w:t>
            </w:r>
            <w:r w:rsidR="0021186C">
              <w:rPr>
                <w:rFonts w:ascii="Arial" w:eastAsiaTheme="minorEastAsia" w:hAnsi="Arial" w:cs="Arial"/>
                <w:b/>
                <w:color w:val="000000"/>
                <w:sz w:val="22"/>
                <w:szCs w:val="22"/>
                <w:lang w:val="es-AR" w:eastAsia="es-AR"/>
              </w:rPr>
              <w:t>8</w:t>
            </w:r>
            <w:r w:rsidRPr="0021186C">
              <w:rPr>
                <w:rFonts w:ascii="Arial" w:eastAsiaTheme="minorEastAsia" w:hAnsi="Arial" w:cs="Arial"/>
                <w:b/>
                <w:color w:val="000000"/>
                <w:sz w:val="22"/>
                <w:szCs w:val="22"/>
                <w:lang w:val="es-AR" w:eastAsia="es-AR"/>
              </w:rPr>
              <w:t xml:space="preserve">.2. Presentación del Plan de Tesis </w:t>
            </w:r>
            <w:r w:rsidRPr="0021186C">
              <w:rPr>
                <w:rFonts w:ascii="Arial" w:hAnsi="Arial" w:cs="Arial"/>
                <w:b/>
                <w:sz w:val="22"/>
                <w:szCs w:val="22"/>
                <w:lang w:val="es-AR"/>
              </w:rPr>
              <w:t>o proyecto de Trabajo Integrador Final</w:t>
            </w:r>
          </w:p>
          <w:p w:rsidR="00BA39E4" w:rsidRPr="0021186C" w:rsidRDefault="00BA39E4" w:rsidP="00BD055B">
            <w:pPr>
              <w:tabs>
                <w:tab w:val="left" w:pos="349"/>
              </w:tabs>
              <w:ind w:right="117"/>
              <w:rPr>
                <w:rFonts w:ascii="Arial" w:eastAsiaTheme="minorEastAsia" w:hAnsi="Arial" w:cs="Arial"/>
                <w:b/>
                <w:color w:val="000000"/>
                <w:sz w:val="22"/>
                <w:szCs w:val="22"/>
                <w:lang w:val="es-AR" w:eastAsia="es-AR"/>
              </w:rPr>
            </w:pPr>
            <w:r w:rsidRPr="0021186C">
              <w:rPr>
                <w:rFonts w:ascii="Arial" w:hAnsi="Arial" w:cs="Arial"/>
                <w:sz w:val="22"/>
                <w:szCs w:val="22"/>
                <w:lang w:val="es-AR"/>
              </w:rPr>
              <w:t>Establecer plazos y requisitos</w:t>
            </w:r>
            <w:r w:rsidR="00B902C4" w:rsidRPr="0021186C">
              <w:rPr>
                <w:rFonts w:ascii="Arial" w:hAnsi="Arial" w:cs="Arial"/>
                <w:sz w:val="22"/>
                <w:szCs w:val="22"/>
                <w:lang w:val="es-AR"/>
              </w:rPr>
              <w:t xml:space="preserve"> teniendo en cuenta la modalidad EaD.</w:t>
            </w:r>
          </w:p>
          <w:p w:rsidR="00BA39E4" w:rsidRPr="0021186C" w:rsidRDefault="00BA39E4" w:rsidP="00BD055B">
            <w:pPr>
              <w:jc w:val="both"/>
              <w:rPr>
                <w:rFonts w:ascii="Arial" w:hAnsi="Arial" w:cs="Arial"/>
                <w:i/>
                <w:sz w:val="22"/>
                <w:szCs w:val="22"/>
                <w:lang w:val="es-AR"/>
              </w:rPr>
            </w:pPr>
          </w:p>
          <w:p w:rsidR="00BA39E4" w:rsidRPr="0021186C" w:rsidRDefault="00BA39E4" w:rsidP="00BD055B">
            <w:pPr>
              <w:jc w:val="both"/>
              <w:rPr>
                <w:rFonts w:ascii="Arial" w:hAnsi="Arial" w:cs="Arial"/>
                <w:i/>
                <w:sz w:val="22"/>
                <w:szCs w:val="22"/>
                <w:lang w:val="es-AR"/>
              </w:rPr>
            </w:pPr>
          </w:p>
          <w:p w:rsidR="00BA39E4" w:rsidRPr="0021186C" w:rsidRDefault="00BA39E4" w:rsidP="00BD055B">
            <w:pPr>
              <w:jc w:val="both"/>
              <w:rPr>
                <w:rFonts w:ascii="Arial" w:hAnsi="Arial" w:cs="Arial"/>
                <w:i/>
                <w:sz w:val="22"/>
                <w:szCs w:val="22"/>
                <w:lang w:val="es-AR"/>
              </w:rPr>
            </w:pPr>
          </w:p>
          <w:p w:rsidR="00BA39E4" w:rsidRPr="0021186C" w:rsidRDefault="00BA39E4" w:rsidP="00BD055B">
            <w:pPr>
              <w:jc w:val="both"/>
              <w:rPr>
                <w:rFonts w:ascii="Arial" w:hAnsi="Arial" w:cs="Arial"/>
                <w:sz w:val="22"/>
                <w:szCs w:val="22"/>
              </w:rPr>
            </w:pPr>
          </w:p>
        </w:tc>
      </w:tr>
    </w:tbl>
    <w:p w:rsidR="00BA39E4" w:rsidRPr="0021186C" w:rsidRDefault="00BA39E4" w:rsidP="00BA39E4">
      <w:pPr>
        <w:pStyle w:val="Ttulo1"/>
        <w:ind w:left="101"/>
        <w:rPr>
          <w:rFonts w:ascii="Arial" w:hAnsi="Arial" w:cs="Arial"/>
          <w:sz w:val="22"/>
          <w:szCs w:val="22"/>
          <w:lang w:val="es-AR"/>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BA39E4" w:rsidRPr="0021186C" w:rsidTr="00BD055B">
        <w:tc>
          <w:tcPr>
            <w:tcW w:w="10276" w:type="dxa"/>
          </w:tcPr>
          <w:p w:rsidR="00BA39E4" w:rsidRPr="0021186C" w:rsidRDefault="00BA39E4" w:rsidP="00BD055B">
            <w:pPr>
              <w:tabs>
                <w:tab w:val="left" w:pos="522"/>
              </w:tabs>
              <w:rPr>
                <w:rFonts w:ascii="Arial" w:hAnsi="Arial" w:cs="Arial"/>
                <w:b/>
                <w:sz w:val="22"/>
                <w:szCs w:val="22"/>
                <w:lang w:val="es-AR"/>
              </w:rPr>
            </w:pPr>
            <w:r w:rsidRPr="0021186C">
              <w:rPr>
                <w:rFonts w:ascii="Arial" w:hAnsi="Arial" w:cs="Arial"/>
                <w:b/>
                <w:sz w:val="22"/>
                <w:szCs w:val="22"/>
                <w:lang w:val="es-AR"/>
              </w:rPr>
              <w:t xml:space="preserve"> </w:t>
            </w:r>
            <w:r w:rsidR="0021186C">
              <w:rPr>
                <w:rFonts w:ascii="Arial" w:hAnsi="Arial" w:cs="Arial"/>
                <w:b/>
                <w:sz w:val="22"/>
                <w:szCs w:val="22"/>
                <w:lang w:val="es-AR"/>
              </w:rPr>
              <w:t>8</w:t>
            </w:r>
            <w:r w:rsidRPr="0021186C">
              <w:rPr>
                <w:rFonts w:ascii="Arial" w:hAnsi="Arial" w:cs="Arial"/>
                <w:b/>
                <w:sz w:val="22"/>
                <w:szCs w:val="22"/>
                <w:lang w:val="es-AR"/>
              </w:rPr>
              <w:t>.3. Dirección de</w:t>
            </w:r>
            <w:r w:rsidRPr="0021186C">
              <w:rPr>
                <w:rFonts w:ascii="Arial" w:hAnsi="Arial" w:cs="Arial"/>
                <w:b/>
                <w:spacing w:val="-1"/>
                <w:sz w:val="22"/>
                <w:szCs w:val="22"/>
                <w:lang w:val="es-AR"/>
              </w:rPr>
              <w:t xml:space="preserve"> </w:t>
            </w:r>
            <w:r w:rsidRPr="0021186C">
              <w:rPr>
                <w:rFonts w:ascii="Arial" w:hAnsi="Arial" w:cs="Arial"/>
                <w:b/>
                <w:sz w:val="22"/>
                <w:szCs w:val="22"/>
                <w:lang w:val="es-AR"/>
              </w:rPr>
              <w:t>Tesis o  Tutor de Trabajo Integrador Final</w:t>
            </w:r>
          </w:p>
          <w:p w:rsidR="00BA39E4" w:rsidRPr="0021186C" w:rsidRDefault="00BA39E4" w:rsidP="00BD055B">
            <w:pPr>
              <w:jc w:val="both"/>
              <w:rPr>
                <w:rFonts w:ascii="Arial" w:hAnsi="Arial" w:cs="Arial"/>
                <w:sz w:val="22"/>
                <w:szCs w:val="22"/>
                <w:lang w:val="es-AR"/>
              </w:rPr>
            </w:pPr>
            <w:r w:rsidRPr="0021186C">
              <w:rPr>
                <w:rFonts w:ascii="Arial" w:hAnsi="Arial" w:cs="Arial"/>
                <w:sz w:val="22"/>
                <w:szCs w:val="22"/>
                <w:lang w:val="es-AR"/>
              </w:rPr>
              <w:t>Establecer requisitos para ser Directores o tutores y funciones.</w:t>
            </w:r>
          </w:p>
          <w:p w:rsidR="00BA39E4" w:rsidRPr="0021186C" w:rsidRDefault="00BA39E4" w:rsidP="00BD055B">
            <w:pPr>
              <w:jc w:val="both"/>
              <w:rPr>
                <w:rFonts w:ascii="Arial" w:hAnsi="Arial" w:cs="Arial"/>
                <w:i/>
                <w:sz w:val="22"/>
                <w:szCs w:val="22"/>
                <w:lang w:val="es-AR"/>
              </w:rPr>
            </w:pPr>
          </w:p>
          <w:p w:rsidR="00BA39E4" w:rsidRPr="0021186C" w:rsidRDefault="00BA39E4" w:rsidP="00BD055B">
            <w:pPr>
              <w:jc w:val="both"/>
              <w:rPr>
                <w:rFonts w:ascii="Arial" w:hAnsi="Arial" w:cs="Arial"/>
                <w:i/>
                <w:sz w:val="22"/>
                <w:szCs w:val="22"/>
                <w:lang w:val="es-AR"/>
              </w:rPr>
            </w:pPr>
          </w:p>
          <w:p w:rsidR="00BA39E4" w:rsidRPr="0021186C" w:rsidRDefault="00BA39E4" w:rsidP="00BD055B">
            <w:pPr>
              <w:jc w:val="both"/>
              <w:rPr>
                <w:rFonts w:ascii="Arial" w:hAnsi="Arial" w:cs="Arial"/>
                <w:i/>
                <w:sz w:val="22"/>
                <w:szCs w:val="22"/>
                <w:lang w:val="es-AR"/>
              </w:rPr>
            </w:pPr>
          </w:p>
          <w:p w:rsidR="00BA39E4" w:rsidRPr="0021186C" w:rsidRDefault="00BA39E4" w:rsidP="00BD055B">
            <w:pPr>
              <w:jc w:val="both"/>
              <w:rPr>
                <w:rFonts w:ascii="Arial" w:hAnsi="Arial" w:cs="Arial"/>
                <w:sz w:val="22"/>
                <w:szCs w:val="22"/>
              </w:rPr>
            </w:pPr>
          </w:p>
        </w:tc>
      </w:tr>
    </w:tbl>
    <w:p w:rsidR="00BA39E4" w:rsidRPr="0021186C" w:rsidRDefault="00BA39E4" w:rsidP="00BA39E4">
      <w:pPr>
        <w:pStyle w:val="Textoindependiente"/>
        <w:spacing w:before="3"/>
        <w:rPr>
          <w:rFonts w:ascii="Arial" w:hAnsi="Arial" w:cs="Arial"/>
          <w:b/>
          <w:sz w:val="22"/>
          <w:szCs w:val="22"/>
          <w:lang w:val="es-AR"/>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BA39E4" w:rsidRPr="0021186C" w:rsidTr="00BD055B">
        <w:tc>
          <w:tcPr>
            <w:tcW w:w="10276" w:type="dxa"/>
          </w:tcPr>
          <w:p w:rsidR="00BA39E4" w:rsidRPr="0021186C" w:rsidRDefault="00BA39E4" w:rsidP="00BD055B">
            <w:pPr>
              <w:tabs>
                <w:tab w:val="left" w:pos="349"/>
              </w:tabs>
              <w:ind w:right="117"/>
              <w:rPr>
                <w:rFonts w:ascii="Arial" w:hAnsi="Arial" w:cs="Arial"/>
                <w:b/>
                <w:sz w:val="22"/>
                <w:szCs w:val="22"/>
                <w:lang w:val="es-AR"/>
              </w:rPr>
            </w:pPr>
            <w:r w:rsidRPr="0021186C">
              <w:rPr>
                <w:rFonts w:ascii="Arial" w:hAnsi="Arial" w:cs="Arial"/>
                <w:sz w:val="22"/>
                <w:szCs w:val="22"/>
                <w:lang w:val="es-AR"/>
              </w:rPr>
              <w:t xml:space="preserve"> </w:t>
            </w:r>
            <w:r w:rsidR="0021186C">
              <w:rPr>
                <w:rFonts w:ascii="Arial" w:eastAsiaTheme="minorEastAsia" w:hAnsi="Arial" w:cs="Arial"/>
                <w:b/>
                <w:color w:val="000000"/>
                <w:sz w:val="22"/>
                <w:szCs w:val="22"/>
                <w:lang w:val="es-AR" w:eastAsia="es-AR"/>
              </w:rPr>
              <w:t>8.</w:t>
            </w:r>
            <w:r w:rsidRPr="0021186C">
              <w:rPr>
                <w:rFonts w:ascii="Arial" w:eastAsiaTheme="minorEastAsia" w:hAnsi="Arial" w:cs="Arial"/>
                <w:b/>
                <w:color w:val="000000"/>
                <w:sz w:val="22"/>
                <w:szCs w:val="22"/>
                <w:lang w:val="es-AR" w:eastAsia="es-AR"/>
              </w:rPr>
              <w:t xml:space="preserve">4. Presentación de la Tesis </w:t>
            </w:r>
            <w:r w:rsidRPr="0021186C">
              <w:rPr>
                <w:rFonts w:ascii="Arial" w:hAnsi="Arial" w:cs="Arial"/>
                <w:b/>
                <w:sz w:val="22"/>
                <w:szCs w:val="22"/>
                <w:lang w:val="es-AR"/>
              </w:rPr>
              <w:t>o del Trabajo Integrador Final</w:t>
            </w:r>
          </w:p>
          <w:p w:rsidR="00BA39E4" w:rsidRPr="0021186C" w:rsidRDefault="00BA39E4" w:rsidP="00BD055B">
            <w:pPr>
              <w:tabs>
                <w:tab w:val="left" w:pos="349"/>
              </w:tabs>
              <w:ind w:right="117"/>
              <w:rPr>
                <w:rFonts w:ascii="Arial" w:eastAsiaTheme="minorEastAsia" w:hAnsi="Arial" w:cs="Arial"/>
                <w:b/>
                <w:color w:val="000000"/>
                <w:sz w:val="22"/>
                <w:szCs w:val="22"/>
                <w:lang w:val="es-AR" w:eastAsia="es-AR"/>
              </w:rPr>
            </w:pPr>
            <w:r w:rsidRPr="0021186C">
              <w:rPr>
                <w:rFonts w:ascii="Arial" w:hAnsi="Arial" w:cs="Arial"/>
                <w:sz w:val="22"/>
                <w:szCs w:val="22"/>
                <w:lang w:val="es-AR"/>
              </w:rPr>
              <w:t>Establecer plazos y requisitos</w:t>
            </w:r>
            <w:r w:rsidR="00B902C4" w:rsidRPr="0021186C">
              <w:rPr>
                <w:rFonts w:ascii="Arial" w:hAnsi="Arial" w:cs="Arial"/>
                <w:sz w:val="22"/>
                <w:szCs w:val="22"/>
                <w:lang w:val="es-AR"/>
              </w:rPr>
              <w:t xml:space="preserve"> teniendo en cuenta la modalidad </w:t>
            </w:r>
            <w:r w:rsidR="00565B64" w:rsidRPr="0021186C">
              <w:rPr>
                <w:rFonts w:ascii="Arial" w:hAnsi="Arial" w:cs="Arial"/>
                <w:sz w:val="22"/>
                <w:szCs w:val="22"/>
                <w:lang w:val="es-AR"/>
              </w:rPr>
              <w:t xml:space="preserve">EaD </w:t>
            </w:r>
          </w:p>
          <w:p w:rsidR="00BA39E4" w:rsidRPr="0021186C" w:rsidRDefault="00BA39E4" w:rsidP="00BD055B">
            <w:pPr>
              <w:adjustRightInd w:val="0"/>
              <w:rPr>
                <w:rFonts w:ascii="Arial" w:hAnsi="Arial" w:cs="Arial"/>
                <w:b/>
                <w:sz w:val="22"/>
                <w:szCs w:val="22"/>
                <w:lang w:val="es-AR"/>
              </w:rPr>
            </w:pPr>
          </w:p>
          <w:p w:rsidR="00BA39E4" w:rsidRPr="0021186C" w:rsidRDefault="00BA39E4" w:rsidP="00BD055B">
            <w:pPr>
              <w:pStyle w:val="Ttulo1"/>
              <w:tabs>
                <w:tab w:val="left" w:pos="522"/>
              </w:tabs>
              <w:spacing w:before="1"/>
              <w:ind w:hanging="521"/>
              <w:rPr>
                <w:rFonts w:ascii="Arial" w:hAnsi="Arial" w:cs="Arial"/>
                <w:sz w:val="22"/>
                <w:szCs w:val="22"/>
                <w:lang w:val="es-AR"/>
              </w:rPr>
            </w:pPr>
          </w:p>
          <w:p w:rsidR="00BA39E4" w:rsidRPr="0021186C" w:rsidRDefault="00BA39E4" w:rsidP="00BD055B">
            <w:pPr>
              <w:jc w:val="both"/>
              <w:rPr>
                <w:rFonts w:ascii="Arial" w:hAnsi="Arial" w:cs="Arial"/>
                <w:i/>
                <w:sz w:val="22"/>
                <w:szCs w:val="22"/>
                <w:lang w:val="es-AR"/>
              </w:rPr>
            </w:pPr>
          </w:p>
          <w:p w:rsidR="00BA39E4" w:rsidRPr="0021186C" w:rsidRDefault="00BA39E4" w:rsidP="00BD055B">
            <w:pPr>
              <w:jc w:val="both"/>
              <w:rPr>
                <w:rFonts w:ascii="Arial" w:hAnsi="Arial" w:cs="Arial"/>
                <w:sz w:val="22"/>
                <w:szCs w:val="22"/>
              </w:rPr>
            </w:pPr>
          </w:p>
        </w:tc>
      </w:tr>
      <w:tr w:rsidR="00BA39E4" w:rsidRPr="0021186C" w:rsidTr="00BD055B">
        <w:tc>
          <w:tcPr>
            <w:tcW w:w="10276" w:type="dxa"/>
          </w:tcPr>
          <w:p w:rsidR="00BA39E4" w:rsidRPr="0021186C" w:rsidRDefault="0021186C" w:rsidP="00BD055B">
            <w:pPr>
              <w:pStyle w:val="Ttulo1"/>
              <w:tabs>
                <w:tab w:val="left" w:pos="522"/>
              </w:tabs>
              <w:rPr>
                <w:rFonts w:ascii="Arial" w:hAnsi="Arial" w:cs="Arial"/>
                <w:sz w:val="22"/>
                <w:szCs w:val="22"/>
                <w:lang w:val="es-AR"/>
              </w:rPr>
            </w:pPr>
            <w:r>
              <w:rPr>
                <w:rFonts w:ascii="Arial" w:hAnsi="Arial" w:cs="Arial"/>
                <w:sz w:val="22"/>
                <w:szCs w:val="22"/>
                <w:lang w:val="es-AR"/>
              </w:rPr>
              <w:lastRenderedPageBreak/>
              <w:t>8</w:t>
            </w:r>
            <w:r w:rsidR="00BA39E4" w:rsidRPr="0021186C">
              <w:rPr>
                <w:rFonts w:ascii="Arial" w:hAnsi="Arial" w:cs="Arial"/>
                <w:sz w:val="22"/>
                <w:szCs w:val="22"/>
                <w:lang w:val="es-AR"/>
              </w:rPr>
              <w:t xml:space="preserve">.5. Jurado u órgano evaluador </w:t>
            </w:r>
          </w:p>
          <w:p w:rsidR="00BA39E4" w:rsidRPr="0021186C" w:rsidRDefault="00BA39E4" w:rsidP="00A70FDA">
            <w:pPr>
              <w:jc w:val="both"/>
              <w:rPr>
                <w:rFonts w:ascii="Arial" w:hAnsi="Arial" w:cs="Arial"/>
                <w:sz w:val="22"/>
                <w:szCs w:val="22"/>
                <w:lang w:val="es-AR"/>
              </w:rPr>
            </w:pPr>
            <w:r w:rsidRPr="0021186C">
              <w:rPr>
                <w:rFonts w:ascii="Arial" w:hAnsi="Arial" w:cs="Arial"/>
                <w:sz w:val="22"/>
                <w:szCs w:val="22"/>
                <w:lang w:val="es-AR"/>
              </w:rPr>
              <w:t>En caso de existir, establecer requisitos para ser parte del órgano evaluador, forma de designación de sus miembros, recusación y normas de funcionamiento.</w:t>
            </w:r>
          </w:p>
          <w:p w:rsidR="00A70FDA" w:rsidRPr="0021186C" w:rsidRDefault="00A70FDA" w:rsidP="00A70FDA">
            <w:pPr>
              <w:jc w:val="both"/>
              <w:rPr>
                <w:rFonts w:ascii="Arial" w:hAnsi="Arial" w:cs="Arial"/>
                <w:sz w:val="22"/>
                <w:szCs w:val="22"/>
                <w:lang w:val="es-AR"/>
              </w:rPr>
            </w:pPr>
          </w:p>
          <w:p w:rsidR="00A70FDA" w:rsidRPr="0021186C" w:rsidRDefault="00A70FDA" w:rsidP="00A70FDA">
            <w:pPr>
              <w:jc w:val="both"/>
              <w:rPr>
                <w:rFonts w:ascii="Arial" w:hAnsi="Arial" w:cs="Arial"/>
                <w:sz w:val="22"/>
                <w:szCs w:val="22"/>
                <w:lang w:val="es-AR"/>
              </w:rPr>
            </w:pPr>
          </w:p>
          <w:p w:rsidR="00A70FDA" w:rsidRPr="0021186C" w:rsidRDefault="00A70FDA" w:rsidP="00A70FDA">
            <w:pPr>
              <w:jc w:val="both"/>
              <w:rPr>
                <w:rFonts w:ascii="Arial" w:hAnsi="Arial" w:cs="Arial"/>
                <w:sz w:val="22"/>
                <w:szCs w:val="22"/>
              </w:rPr>
            </w:pPr>
          </w:p>
        </w:tc>
      </w:tr>
    </w:tbl>
    <w:p w:rsidR="00BA39E4" w:rsidRPr="0021186C" w:rsidRDefault="00BA39E4" w:rsidP="00BA39E4">
      <w:pPr>
        <w:pStyle w:val="Ttulo1"/>
        <w:ind w:left="101"/>
        <w:rPr>
          <w:rFonts w:ascii="Arial" w:hAnsi="Arial" w:cs="Arial"/>
          <w:sz w:val="22"/>
          <w:szCs w:val="22"/>
          <w:lang w:val="es-AR"/>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BA39E4" w:rsidRPr="0021186C" w:rsidTr="00BD055B">
        <w:tc>
          <w:tcPr>
            <w:tcW w:w="10276" w:type="dxa"/>
          </w:tcPr>
          <w:p w:rsidR="00BA39E4" w:rsidRPr="0021186C" w:rsidRDefault="0021186C" w:rsidP="00BD055B">
            <w:pPr>
              <w:pStyle w:val="Ttulo1"/>
              <w:tabs>
                <w:tab w:val="left" w:pos="582"/>
              </w:tabs>
              <w:rPr>
                <w:rFonts w:ascii="Arial" w:hAnsi="Arial" w:cs="Arial"/>
                <w:sz w:val="22"/>
                <w:szCs w:val="22"/>
                <w:lang w:val="es-AR"/>
              </w:rPr>
            </w:pPr>
            <w:r>
              <w:rPr>
                <w:rFonts w:ascii="Arial" w:hAnsi="Arial" w:cs="Arial"/>
                <w:sz w:val="22"/>
                <w:szCs w:val="22"/>
                <w:lang w:val="es-AR"/>
              </w:rPr>
              <w:t>8</w:t>
            </w:r>
            <w:r w:rsidR="00BA39E4" w:rsidRPr="0021186C">
              <w:rPr>
                <w:rFonts w:ascii="Arial" w:hAnsi="Arial" w:cs="Arial"/>
                <w:sz w:val="22"/>
                <w:szCs w:val="22"/>
                <w:lang w:val="es-AR"/>
              </w:rPr>
              <w:t>.6. Defensa de Tesis o Evaluación de Trabajo Integrador Final</w:t>
            </w:r>
          </w:p>
          <w:p w:rsidR="00BA39E4" w:rsidRPr="0021186C" w:rsidRDefault="00BA39E4" w:rsidP="00BD055B">
            <w:pPr>
              <w:adjustRightInd w:val="0"/>
              <w:rPr>
                <w:rFonts w:ascii="Arial" w:hAnsi="Arial" w:cs="Arial"/>
                <w:sz w:val="22"/>
                <w:szCs w:val="22"/>
                <w:lang w:val="es-AR"/>
              </w:rPr>
            </w:pPr>
            <w:r w:rsidRPr="0021186C">
              <w:rPr>
                <w:rFonts w:ascii="Arial" w:hAnsi="Arial" w:cs="Arial"/>
                <w:sz w:val="22"/>
                <w:szCs w:val="22"/>
                <w:lang w:val="es-AR"/>
              </w:rPr>
              <w:t>Establecer la modalidad de exposición y evaluación</w:t>
            </w:r>
            <w:r w:rsidR="00B902C4" w:rsidRPr="0021186C">
              <w:rPr>
                <w:rFonts w:ascii="Arial" w:hAnsi="Arial" w:cs="Arial"/>
                <w:sz w:val="22"/>
                <w:szCs w:val="22"/>
                <w:lang w:val="es-AR"/>
              </w:rPr>
              <w:t xml:space="preserve"> teniendo en cuenta la modalidad EaD.</w:t>
            </w:r>
          </w:p>
          <w:p w:rsidR="00BA39E4" w:rsidRPr="0021186C" w:rsidRDefault="00BA39E4" w:rsidP="00BD055B">
            <w:pPr>
              <w:pStyle w:val="Ttulo1"/>
              <w:tabs>
                <w:tab w:val="left" w:pos="522"/>
              </w:tabs>
              <w:spacing w:before="1"/>
              <w:ind w:hanging="521"/>
              <w:rPr>
                <w:rFonts w:ascii="Arial" w:hAnsi="Arial" w:cs="Arial"/>
                <w:sz w:val="22"/>
                <w:szCs w:val="22"/>
                <w:lang w:val="es-AR"/>
              </w:rPr>
            </w:pPr>
          </w:p>
          <w:p w:rsidR="00BA39E4" w:rsidRPr="0021186C" w:rsidRDefault="00BA39E4" w:rsidP="00BD055B">
            <w:pPr>
              <w:jc w:val="both"/>
              <w:rPr>
                <w:rFonts w:ascii="Arial" w:hAnsi="Arial" w:cs="Arial"/>
                <w:i/>
                <w:sz w:val="22"/>
                <w:szCs w:val="22"/>
                <w:lang w:val="es-AR"/>
              </w:rPr>
            </w:pPr>
          </w:p>
          <w:p w:rsidR="00BA39E4" w:rsidRPr="0021186C" w:rsidRDefault="00BA39E4" w:rsidP="00BD055B">
            <w:pPr>
              <w:jc w:val="both"/>
              <w:rPr>
                <w:rFonts w:ascii="Arial" w:hAnsi="Arial" w:cs="Arial"/>
                <w:i/>
                <w:sz w:val="22"/>
                <w:szCs w:val="22"/>
                <w:lang w:val="es-AR"/>
              </w:rPr>
            </w:pPr>
          </w:p>
          <w:p w:rsidR="00BA39E4" w:rsidRPr="0021186C" w:rsidRDefault="00BA39E4" w:rsidP="00BD055B">
            <w:pPr>
              <w:jc w:val="both"/>
              <w:rPr>
                <w:rFonts w:ascii="Arial" w:hAnsi="Arial" w:cs="Arial"/>
                <w:sz w:val="22"/>
                <w:szCs w:val="22"/>
              </w:rPr>
            </w:pPr>
          </w:p>
        </w:tc>
      </w:tr>
    </w:tbl>
    <w:p w:rsidR="00BA39E4" w:rsidRPr="0021186C" w:rsidRDefault="00BA39E4" w:rsidP="00BA39E4">
      <w:pPr>
        <w:pStyle w:val="Textoindependiente"/>
        <w:ind w:left="101" w:right="116"/>
        <w:jc w:val="both"/>
        <w:rPr>
          <w:rFonts w:ascii="Arial" w:hAnsi="Arial" w:cs="Arial"/>
          <w:sz w:val="22"/>
          <w:szCs w:val="22"/>
          <w:lang w:val="es-AR"/>
        </w:rPr>
      </w:pPr>
    </w:p>
    <w:tbl>
      <w:tblPr>
        <w:tblpPr w:leftFromText="141" w:rightFromText="141" w:vertAnchor="text" w:horzAnchor="margin" w:tblpY="133"/>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BA39E4" w:rsidRPr="0021186C" w:rsidTr="0021186C">
        <w:trPr>
          <w:trHeight w:val="280"/>
        </w:trPr>
        <w:tc>
          <w:tcPr>
            <w:tcW w:w="10276" w:type="dxa"/>
            <w:shd w:val="clear" w:color="auto" w:fill="D9D9D9" w:themeFill="background1" w:themeFillShade="D9"/>
            <w:vAlign w:val="center"/>
          </w:tcPr>
          <w:p w:rsidR="00BA39E4" w:rsidRPr="0021186C" w:rsidRDefault="00BA39E4" w:rsidP="0021186C">
            <w:pPr>
              <w:pStyle w:val="Ttulo1"/>
              <w:spacing w:before="1"/>
              <w:ind w:right="118"/>
              <w:rPr>
                <w:rFonts w:ascii="Arial" w:hAnsi="Arial" w:cs="Arial"/>
                <w:sz w:val="22"/>
                <w:szCs w:val="22"/>
                <w:lang w:val="es-AR"/>
              </w:rPr>
            </w:pPr>
            <w:r w:rsidRPr="0021186C">
              <w:rPr>
                <w:rFonts w:ascii="Arial" w:hAnsi="Arial" w:cs="Arial"/>
                <w:sz w:val="22"/>
                <w:szCs w:val="22"/>
                <w:lang w:val="es-AR"/>
              </w:rPr>
              <w:t xml:space="preserve">CAPÍTULO </w:t>
            </w:r>
            <w:r w:rsidR="007E5DFB">
              <w:rPr>
                <w:rFonts w:ascii="Arial" w:hAnsi="Arial" w:cs="Arial"/>
                <w:sz w:val="22"/>
                <w:szCs w:val="22"/>
                <w:lang w:val="es-AR"/>
              </w:rPr>
              <w:t>9</w:t>
            </w:r>
            <w:r w:rsidRPr="0021186C">
              <w:rPr>
                <w:rFonts w:ascii="Arial" w:hAnsi="Arial" w:cs="Arial"/>
                <w:sz w:val="22"/>
                <w:szCs w:val="22"/>
                <w:lang w:val="es-AR"/>
              </w:rPr>
              <w:t xml:space="preserve">. DE LA PRACTICA PROFESIONAL SUPERVISADA </w:t>
            </w:r>
          </w:p>
          <w:p w:rsidR="00444C5A" w:rsidRPr="0021186C" w:rsidRDefault="00444C5A" w:rsidP="0021186C">
            <w:pPr>
              <w:rPr>
                <w:rFonts w:ascii="Arial" w:hAnsi="Arial" w:cs="Arial"/>
                <w:b/>
                <w:sz w:val="22"/>
                <w:szCs w:val="22"/>
                <w:lang w:val="es-AR"/>
              </w:rPr>
            </w:pPr>
            <w:r w:rsidRPr="0021186C">
              <w:rPr>
                <w:rFonts w:ascii="Arial" w:hAnsi="Arial" w:cs="Arial"/>
                <w:b/>
                <w:sz w:val="22"/>
                <w:szCs w:val="22"/>
                <w:highlight w:val="lightGray"/>
                <w:lang w:val="es-AR"/>
              </w:rPr>
              <w:t>(Solo para carreras que requieran de esta instancia)</w:t>
            </w:r>
          </w:p>
        </w:tc>
      </w:tr>
    </w:tbl>
    <w:p w:rsidR="003836D3" w:rsidRPr="0021186C" w:rsidRDefault="003836D3" w:rsidP="003836D3">
      <w:pPr>
        <w:pStyle w:val="Ttulo1"/>
        <w:ind w:left="101"/>
        <w:rPr>
          <w:rFonts w:ascii="Arial" w:hAnsi="Arial" w:cs="Arial"/>
          <w:sz w:val="22"/>
          <w:szCs w:val="22"/>
          <w:lang w:val="es-AR"/>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3836D3" w:rsidRPr="0021186C" w:rsidTr="00BD055B">
        <w:tc>
          <w:tcPr>
            <w:tcW w:w="10276" w:type="dxa"/>
          </w:tcPr>
          <w:p w:rsidR="003836D3" w:rsidRPr="0021186C" w:rsidRDefault="007E5DFB" w:rsidP="00BD055B">
            <w:pPr>
              <w:pStyle w:val="Ttulo1"/>
              <w:tabs>
                <w:tab w:val="left" w:pos="582"/>
              </w:tabs>
              <w:rPr>
                <w:rFonts w:ascii="Arial" w:hAnsi="Arial" w:cs="Arial"/>
                <w:sz w:val="22"/>
                <w:szCs w:val="22"/>
                <w:lang w:val="es-AR"/>
              </w:rPr>
            </w:pPr>
            <w:r>
              <w:rPr>
                <w:rFonts w:ascii="Arial" w:hAnsi="Arial" w:cs="Arial"/>
                <w:sz w:val="22"/>
                <w:szCs w:val="22"/>
                <w:lang w:val="es-AR"/>
              </w:rPr>
              <w:t>9</w:t>
            </w:r>
            <w:r w:rsidR="003836D3" w:rsidRPr="0021186C">
              <w:rPr>
                <w:rFonts w:ascii="Arial" w:hAnsi="Arial" w:cs="Arial"/>
                <w:sz w:val="22"/>
                <w:szCs w:val="22"/>
                <w:lang w:val="es-AR"/>
              </w:rPr>
              <w:t>.1. Formas de supervisión</w:t>
            </w:r>
          </w:p>
          <w:p w:rsidR="003836D3" w:rsidRPr="0021186C" w:rsidRDefault="003836D3" w:rsidP="00BD055B">
            <w:pPr>
              <w:adjustRightInd w:val="0"/>
              <w:rPr>
                <w:rFonts w:ascii="Arial" w:hAnsi="Arial" w:cs="Arial"/>
                <w:sz w:val="22"/>
                <w:szCs w:val="22"/>
                <w:lang w:val="es-AR"/>
              </w:rPr>
            </w:pPr>
            <w:r w:rsidRPr="0021186C">
              <w:rPr>
                <w:rFonts w:ascii="Arial" w:hAnsi="Arial" w:cs="Arial"/>
                <w:sz w:val="22"/>
                <w:szCs w:val="22"/>
                <w:lang w:val="es-AR"/>
              </w:rPr>
              <w:t>Para las carreras que requieran de PPS se deben proponer formas de supervisión por parte de los docentes de la Universidad, con presencia en los lugares en los que las prácticas se concreten.</w:t>
            </w:r>
            <w:r w:rsidR="007D2ABE" w:rsidRPr="0021186C">
              <w:rPr>
                <w:rFonts w:ascii="Arial" w:hAnsi="Arial" w:cs="Arial"/>
                <w:sz w:val="22"/>
                <w:szCs w:val="22"/>
                <w:lang w:val="es-AR"/>
              </w:rPr>
              <w:t xml:space="preserve"> </w:t>
            </w:r>
            <w:r w:rsidR="007D2ABE" w:rsidRPr="0021186C">
              <w:rPr>
                <w:rFonts w:ascii="Arial" w:hAnsi="Arial" w:cs="Arial"/>
                <w:bCs/>
                <w:sz w:val="22"/>
                <w:szCs w:val="22"/>
                <w:lang w:val="es-AR"/>
              </w:rPr>
              <w:t>En caso de contar  con normativa propia de la Unidad Académica, indicar número de resolución.</w:t>
            </w:r>
          </w:p>
          <w:p w:rsidR="003836D3" w:rsidRPr="0021186C" w:rsidRDefault="003836D3" w:rsidP="00BD055B">
            <w:pPr>
              <w:pStyle w:val="Ttulo1"/>
              <w:tabs>
                <w:tab w:val="left" w:pos="522"/>
              </w:tabs>
              <w:spacing w:before="1"/>
              <w:ind w:hanging="521"/>
              <w:rPr>
                <w:rFonts w:ascii="Arial" w:hAnsi="Arial" w:cs="Arial"/>
                <w:sz w:val="22"/>
                <w:szCs w:val="22"/>
                <w:lang w:val="es-AR"/>
              </w:rPr>
            </w:pPr>
          </w:p>
          <w:p w:rsidR="003836D3" w:rsidRPr="0021186C" w:rsidRDefault="003836D3" w:rsidP="00BD055B">
            <w:pPr>
              <w:jc w:val="both"/>
              <w:rPr>
                <w:rFonts w:ascii="Arial" w:hAnsi="Arial" w:cs="Arial"/>
                <w:sz w:val="22"/>
                <w:szCs w:val="22"/>
              </w:rPr>
            </w:pPr>
          </w:p>
        </w:tc>
      </w:tr>
    </w:tbl>
    <w:p w:rsidR="00637AC2" w:rsidRPr="00F7150E" w:rsidRDefault="00BA39E4" w:rsidP="00637AC2">
      <w:pPr>
        <w:jc w:val="both"/>
        <w:rPr>
          <w:rFonts w:ascii="Arial" w:eastAsiaTheme="minorEastAsia" w:hAnsi="Arial" w:cs="Arial"/>
          <w:b/>
          <w:color w:val="FF0000"/>
          <w:szCs w:val="24"/>
          <w:lang w:val="es-AR" w:eastAsia="es-AR"/>
        </w:rPr>
      </w:pPr>
      <w:r w:rsidRPr="00F7150E">
        <w:rPr>
          <w:rFonts w:ascii="Arial" w:eastAsiaTheme="minorEastAsia" w:hAnsi="Arial" w:cs="Arial"/>
          <w:b/>
          <w:color w:val="FF0000"/>
          <w:szCs w:val="24"/>
          <w:lang w:val="es-AR" w:eastAsia="es-AR"/>
        </w:rPr>
        <w:t xml:space="preserve">  </w:t>
      </w:r>
    </w:p>
    <w:p w:rsidR="00637AC2" w:rsidRPr="00786A5B" w:rsidRDefault="00637AC2" w:rsidP="00637AC2">
      <w:pPr>
        <w:jc w:val="both"/>
        <w:rPr>
          <w:rFonts w:ascii="Arial" w:hAnsi="Arial" w:cs="Arial"/>
          <w:sz w:val="22"/>
          <w:szCs w:val="22"/>
        </w:rPr>
      </w:pPr>
    </w:p>
    <w:p w:rsidR="00637AC2" w:rsidRPr="00786A5B" w:rsidRDefault="00637AC2" w:rsidP="00637AC2">
      <w:pPr>
        <w:jc w:val="both"/>
        <w:rPr>
          <w:rFonts w:ascii="Arial" w:hAnsi="Arial" w:cs="Arial"/>
          <w:sz w:val="22"/>
          <w:szCs w:val="22"/>
        </w:rPr>
      </w:pPr>
    </w:p>
    <w:p w:rsidR="00637AC2" w:rsidRDefault="00637AC2" w:rsidP="00C40AAA">
      <w:pPr>
        <w:jc w:val="both"/>
        <w:rPr>
          <w:rFonts w:ascii="Arial" w:hAnsi="Arial" w:cs="Arial"/>
          <w:sz w:val="22"/>
          <w:szCs w:val="22"/>
        </w:rPr>
      </w:pPr>
    </w:p>
    <w:p w:rsidR="00637AC2" w:rsidRDefault="00637AC2" w:rsidP="00C40AAA">
      <w:pPr>
        <w:jc w:val="both"/>
        <w:rPr>
          <w:rFonts w:ascii="Arial" w:hAnsi="Arial" w:cs="Arial"/>
          <w:sz w:val="22"/>
          <w:szCs w:val="22"/>
        </w:rPr>
      </w:pPr>
    </w:p>
    <w:p w:rsidR="00637AC2" w:rsidRDefault="00637AC2" w:rsidP="00C40AAA">
      <w:pPr>
        <w:jc w:val="both"/>
        <w:rPr>
          <w:rFonts w:ascii="Arial" w:hAnsi="Arial" w:cs="Arial"/>
          <w:sz w:val="22"/>
          <w:szCs w:val="22"/>
        </w:rPr>
      </w:pPr>
    </w:p>
    <w:p w:rsidR="00637AC2" w:rsidRDefault="00637AC2" w:rsidP="00C40AAA">
      <w:pPr>
        <w:jc w:val="both"/>
        <w:rPr>
          <w:rFonts w:ascii="Arial" w:hAnsi="Arial" w:cs="Arial"/>
          <w:sz w:val="22"/>
          <w:szCs w:val="22"/>
        </w:rPr>
      </w:pPr>
    </w:p>
    <w:p w:rsidR="00637AC2" w:rsidRDefault="00637AC2" w:rsidP="00C40AAA">
      <w:pPr>
        <w:jc w:val="both"/>
        <w:rPr>
          <w:rFonts w:ascii="Arial" w:hAnsi="Arial" w:cs="Arial"/>
          <w:sz w:val="22"/>
          <w:szCs w:val="22"/>
        </w:rPr>
      </w:pPr>
    </w:p>
    <w:p w:rsidR="00637AC2" w:rsidRPr="00786A5B" w:rsidRDefault="00637AC2" w:rsidP="00C40AAA">
      <w:pPr>
        <w:jc w:val="both"/>
        <w:rPr>
          <w:rFonts w:ascii="Arial" w:hAnsi="Arial" w:cs="Arial"/>
          <w:sz w:val="22"/>
          <w:szCs w:val="22"/>
        </w:rPr>
      </w:pPr>
    </w:p>
    <w:sectPr w:rsidR="00637AC2" w:rsidRPr="00786A5B" w:rsidSect="00C40AAA">
      <w:pgSz w:w="11906" w:h="16838"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B8B" w:rsidRDefault="007F1B8B" w:rsidP="00C40AAA">
      <w:r>
        <w:separator/>
      </w:r>
    </w:p>
  </w:endnote>
  <w:endnote w:type="continuationSeparator" w:id="0">
    <w:p w:rsidR="007F1B8B" w:rsidRDefault="007F1B8B" w:rsidP="00C4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B8B" w:rsidRDefault="007F1B8B" w:rsidP="00C40AAA">
      <w:r>
        <w:separator/>
      </w:r>
    </w:p>
  </w:footnote>
  <w:footnote w:type="continuationSeparator" w:id="0">
    <w:p w:rsidR="007F1B8B" w:rsidRDefault="007F1B8B" w:rsidP="00C40A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83B"/>
    <w:multiLevelType w:val="hybridMultilevel"/>
    <w:tmpl w:val="E2601D8E"/>
    <w:lvl w:ilvl="0" w:tplc="20AE2C70">
      <w:start w:val="1"/>
      <w:numFmt w:val="lowerLetter"/>
      <w:lvlText w:val="%1)"/>
      <w:lvlJc w:val="left"/>
      <w:pPr>
        <w:ind w:left="101" w:hanging="262"/>
      </w:pPr>
      <w:rPr>
        <w:rFonts w:ascii="Arial" w:eastAsia="Times New Roman" w:hAnsi="Arial" w:cs="Arial" w:hint="default"/>
        <w:spacing w:val="-1"/>
        <w:w w:val="100"/>
        <w:sz w:val="24"/>
        <w:szCs w:val="24"/>
      </w:rPr>
    </w:lvl>
    <w:lvl w:ilvl="1" w:tplc="AFE0CE40">
      <w:numFmt w:val="bullet"/>
      <w:lvlText w:val="•"/>
      <w:lvlJc w:val="left"/>
      <w:pPr>
        <w:ind w:left="962" w:hanging="262"/>
      </w:pPr>
    </w:lvl>
    <w:lvl w:ilvl="2" w:tplc="04F23282">
      <w:numFmt w:val="bullet"/>
      <w:lvlText w:val="•"/>
      <w:lvlJc w:val="left"/>
      <w:pPr>
        <w:ind w:left="1825" w:hanging="262"/>
      </w:pPr>
    </w:lvl>
    <w:lvl w:ilvl="3" w:tplc="069025A0">
      <w:numFmt w:val="bullet"/>
      <w:lvlText w:val="•"/>
      <w:lvlJc w:val="left"/>
      <w:pPr>
        <w:ind w:left="2687" w:hanging="262"/>
      </w:pPr>
    </w:lvl>
    <w:lvl w:ilvl="4" w:tplc="C01A5E9A">
      <w:numFmt w:val="bullet"/>
      <w:lvlText w:val="•"/>
      <w:lvlJc w:val="left"/>
      <w:pPr>
        <w:ind w:left="3550" w:hanging="262"/>
      </w:pPr>
    </w:lvl>
    <w:lvl w:ilvl="5" w:tplc="B2DE7466">
      <w:numFmt w:val="bullet"/>
      <w:lvlText w:val="•"/>
      <w:lvlJc w:val="left"/>
      <w:pPr>
        <w:ind w:left="4413" w:hanging="262"/>
      </w:pPr>
    </w:lvl>
    <w:lvl w:ilvl="6" w:tplc="CA2220BE">
      <w:numFmt w:val="bullet"/>
      <w:lvlText w:val="•"/>
      <w:lvlJc w:val="left"/>
      <w:pPr>
        <w:ind w:left="5275" w:hanging="262"/>
      </w:pPr>
    </w:lvl>
    <w:lvl w:ilvl="7" w:tplc="99A021C2">
      <w:numFmt w:val="bullet"/>
      <w:lvlText w:val="•"/>
      <w:lvlJc w:val="left"/>
      <w:pPr>
        <w:ind w:left="6138" w:hanging="262"/>
      </w:pPr>
    </w:lvl>
    <w:lvl w:ilvl="8" w:tplc="9746CEB4">
      <w:numFmt w:val="bullet"/>
      <w:lvlText w:val="•"/>
      <w:lvlJc w:val="left"/>
      <w:pPr>
        <w:ind w:left="7001" w:hanging="262"/>
      </w:pPr>
    </w:lvl>
  </w:abstractNum>
  <w:abstractNum w:abstractNumId="1" w15:restartNumberingAfterBreak="0">
    <w:nsid w:val="063F529E"/>
    <w:multiLevelType w:val="multilevel"/>
    <w:tmpl w:val="F3B85D48"/>
    <w:lvl w:ilvl="0">
      <w:start w:val="2"/>
      <w:numFmt w:val="decimal"/>
      <w:lvlText w:val="%1"/>
      <w:lvlJc w:val="left"/>
      <w:pPr>
        <w:ind w:left="461" w:hanging="360"/>
      </w:pPr>
    </w:lvl>
    <w:lvl w:ilvl="1">
      <w:start w:val="1"/>
      <w:numFmt w:val="decimal"/>
      <w:lvlText w:val="%1.%2"/>
      <w:lvlJc w:val="left"/>
      <w:pPr>
        <w:ind w:left="360" w:hanging="360"/>
      </w:pPr>
      <w:rPr>
        <w:rFonts w:ascii="Arial" w:eastAsia="Times New Roman" w:hAnsi="Arial" w:cs="Arial" w:hint="default"/>
        <w:b/>
        <w:bCs/>
        <w:spacing w:val="-1"/>
        <w:w w:val="99"/>
        <w:sz w:val="24"/>
        <w:szCs w:val="24"/>
      </w:rPr>
    </w:lvl>
    <w:lvl w:ilvl="2">
      <w:numFmt w:val="bullet"/>
      <w:lvlText w:val="•"/>
      <w:lvlJc w:val="left"/>
      <w:pPr>
        <w:ind w:left="2113" w:hanging="360"/>
      </w:pPr>
    </w:lvl>
    <w:lvl w:ilvl="3">
      <w:numFmt w:val="bullet"/>
      <w:lvlText w:val="•"/>
      <w:lvlJc w:val="left"/>
      <w:pPr>
        <w:ind w:left="2939" w:hanging="360"/>
      </w:pPr>
    </w:lvl>
    <w:lvl w:ilvl="4">
      <w:numFmt w:val="bullet"/>
      <w:lvlText w:val="•"/>
      <w:lvlJc w:val="left"/>
      <w:pPr>
        <w:ind w:left="3766" w:hanging="360"/>
      </w:pPr>
    </w:lvl>
    <w:lvl w:ilvl="5">
      <w:numFmt w:val="bullet"/>
      <w:lvlText w:val="•"/>
      <w:lvlJc w:val="left"/>
      <w:pPr>
        <w:ind w:left="4593" w:hanging="360"/>
      </w:pPr>
    </w:lvl>
    <w:lvl w:ilvl="6">
      <w:numFmt w:val="bullet"/>
      <w:lvlText w:val="•"/>
      <w:lvlJc w:val="left"/>
      <w:pPr>
        <w:ind w:left="5419" w:hanging="360"/>
      </w:pPr>
    </w:lvl>
    <w:lvl w:ilvl="7">
      <w:numFmt w:val="bullet"/>
      <w:lvlText w:val="•"/>
      <w:lvlJc w:val="left"/>
      <w:pPr>
        <w:ind w:left="6246" w:hanging="360"/>
      </w:pPr>
    </w:lvl>
    <w:lvl w:ilvl="8">
      <w:numFmt w:val="bullet"/>
      <w:lvlText w:val="•"/>
      <w:lvlJc w:val="left"/>
      <w:pPr>
        <w:ind w:left="7073" w:hanging="360"/>
      </w:pPr>
    </w:lvl>
  </w:abstractNum>
  <w:abstractNum w:abstractNumId="2" w15:restartNumberingAfterBreak="0">
    <w:nsid w:val="06E3588E"/>
    <w:multiLevelType w:val="multilevel"/>
    <w:tmpl w:val="14322D2E"/>
    <w:lvl w:ilvl="0">
      <w:start w:val="2"/>
      <w:numFmt w:val="decimal"/>
      <w:lvlText w:val="%1."/>
      <w:lvlJc w:val="left"/>
      <w:pPr>
        <w:ind w:left="360" w:hanging="360"/>
      </w:pPr>
    </w:lvl>
    <w:lvl w:ilvl="1">
      <w:start w:val="2"/>
      <w:numFmt w:val="decimal"/>
      <w:lvlText w:val="%1.%2."/>
      <w:lvlJc w:val="left"/>
      <w:pPr>
        <w:ind w:left="461" w:hanging="360"/>
      </w:pPr>
    </w:lvl>
    <w:lvl w:ilvl="2">
      <w:start w:val="1"/>
      <w:numFmt w:val="decimal"/>
      <w:lvlText w:val="%1.%2.%3."/>
      <w:lvlJc w:val="left"/>
      <w:pPr>
        <w:ind w:left="922" w:hanging="720"/>
      </w:pPr>
    </w:lvl>
    <w:lvl w:ilvl="3">
      <w:start w:val="1"/>
      <w:numFmt w:val="decimal"/>
      <w:lvlText w:val="%1.%2.%3.%4."/>
      <w:lvlJc w:val="left"/>
      <w:pPr>
        <w:ind w:left="1023" w:hanging="720"/>
      </w:pPr>
    </w:lvl>
    <w:lvl w:ilvl="4">
      <w:start w:val="1"/>
      <w:numFmt w:val="decimal"/>
      <w:lvlText w:val="%1.%2.%3.%4.%5."/>
      <w:lvlJc w:val="left"/>
      <w:pPr>
        <w:ind w:left="1484" w:hanging="1080"/>
      </w:pPr>
    </w:lvl>
    <w:lvl w:ilvl="5">
      <w:start w:val="1"/>
      <w:numFmt w:val="decimal"/>
      <w:lvlText w:val="%1.%2.%3.%4.%5.%6."/>
      <w:lvlJc w:val="left"/>
      <w:pPr>
        <w:ind w:left="1585" w:hanging="1080"/>
      </w:pPr>
    </w:lvl>
    <w:lvl w:ilvl="6">
      <w:start w:val="1"/>
      <w:numFmt w:val="decimal"/>
      <w:lvlText w:val="%1.%2.%3.%4.%5.%6.%7."/>
      <w:lvlJc w:val="left"/>
      <w:pPr>
        <w:ind w:left="2046" w:hanging="1440"/>
      </w:pPr>
    </w:lvl>
    <w:lvl w:ilvl="7">
      <w:start w:val="1"/>
      <w:numFmt w:val="decimal"/>
      <w:lvlText w:val="%1.%2.%3.%4.%5.%6.%7.%8."/>
      <w:lvlJc w:val="left"/>
      <w:pPr>
        <w:ind w:left="2147" w:hanging="1440"/>
      </w:pPr>
    </w:lvl>
    <w:lvl w:ilvl="8">
      <w:start w:val="1"/>
      <w:numFmt w:val="decimal"/>
      <w:lvlText w:val="%1.%2.%3.%4.%5.%6.%7.%8.%9."/>
      <w:lvlJc w:val="left"/>
      <w:pPr>
        <w:ind w:left="2608" w:hanging="1800"/>
      </w:pPr>
    </w:lvl>
  </w:abstractNum>
  <w:abstractNum w:abstractNumId="3" w15:restartNumberingAfterBreak="0">
    <w:nsid w:val="0C280EA2"/>
    <w:multiLevelType w:val="hybridMultilevel"/>
    <w:tmpl w:val="C514472E"/>
    <w:lvl w:ilvl="0" w:tplc="2C7CEC20">
      <w:start w:val="1"/>
      <w:numFmt w:val="lowerLetter"/>
      <w:lvlText w:val="%1)"/>
      <w:lvlJc w:val="left"/>
      <w:pPr>
        <w:ind w:left="101" w:hanging="286"/>
      </w:pPr>
      <w:rPr>
        <w:rFonts w:ascii="Arial" w:eastAsia="Times New Roman" w:hAnsi="Arial" w:cs="Arial" w:hint="default"/>
        <w:spacing w:val="-21"/>
        <w:w w:val="99"/>
        <w:sz w:val="24"/>
        <w:szCs w:val="24"/>
      </w:rPr>
    </w:lvl>
    <w:lvl w:ilvl="1" w:tplc="21FE6020">
      <w:numFmt w:val="bullet"/>
      <w:lvlText w:val="•"/>
      <w:lvlJc w:val="left"/>
      <w:pPr>
        <w:ind w:left="962" w:hanging="286"/>
      </w:pPr>
    </w:lvl>
    <w:lvl w:ilvl="2" w:tplc="17A6AE40">
      <w:numFmt w:val="bullet"/>
      <w:lvlText w:val="•"/>
      <w:lvlJc w:val="left"/>
      <w:pPr>
        <w:ind w:left="1825" w:hanging="286"/>
      </w:pPr>
    </w:lvl>
    <w:lvl w:ilvl="3" w:tplc="6970680C">
      <w:numFmt w:val="bullet"/>
      <w:lvlText w:val="•"/>
      <w:lvlJc w:val="left"/>
      <w:pPr>
        <w:ind w:left="2687" w:hanging="286"/>
      </w:pPr>
    </w:lvl>
    <w:lvl w:ilvl="4" w:tplc="2A1602AA">
      <w:numFmt w:val="bullet"/>
      <w:lvlText w:val="•"/>
      <w:lvlJc w:val="left"/>
      <w:pPr>
        <w:ind w:left="3550" w:hanging="286"/>
      </w:pPr>
    </w:lvl>
    <w:lvl w:ilvl="5" w:tplc="91F28DC6">
      <w:numFmt w:val="bullet"/>
      <w:lvlText w:val="•"/>
      <w:lvlJc w:val="left"/>
      <w:pPr>
        <w:ind w:left="4413" w:hanging="286"/>
      </w:pPr>
    </w:lvl>
    <w:lvl w:ilvl="6" w:tplc="8BBE795C">
      <w:numFmt w:val="bullet"/>
      <w:lvlText w:val="•"/>
      <w:lvlJc w:val="left"/>
      <w:pPr>
        <w:ind w:left="5275" w:hanging="286"/>
      </w:pPr>
    </w:lvl>
    <w:lvl w:ilvl="7" w:tplc="3692F1E8">
      <w:numFmt w:val="bullet"/>
      <w:lvlText w:val="•"/>
      <w:lvlJc w:val="left"/>
      <w:pPr>
        <w:ind w:left="6138" w:hanging="286"/>
      </w:pPr>
    </w:lvl>
    <w:lvl w:ilvl="8" w:tplc="EB9A0E10">
      <w:numFmt w:val="bullet"/>
      <w:lvlText w:val="•"/>
      <w:lvlJc w:val="left"/>
      <w:pPr>
        <w:ind w:left="7001" w:hanging="286"/>
      </w:pPr>
    </w:lvl>
  </w:abstractNum>
  <w:abstractNum w:abstractNumId="4" w15:restartNumberingAfterBreak="0">
    <w:nsid w:val="1BB360DC"/>
    <w:multiLevelType w:val="hybridMultilevel"/>
    <w:tmpl w:val="61880B6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 w15:restartNumberingAfterBreak="0">
    <w:nsid w:val="21DD4531"/>
    <w:multiLevelType w:val="hybridMultilevel"/>
    <w:tmpl w:val="46EAEC86"/>
    <w:lvl w:ilvl="0" w:tplc="51FEF198">
      <w:start w:val="1"/>
      <w:numFmt w:val="lowerLetter"/>
      <w:lvlText w:val="%1)"/>
      <w:lvlJc w:val="left"/>
      <w:pPr>
        <w:ind w:left="346" w:hanging="245"/>
      </w:pPr>
      <w:rPr>
        <w:rFonts w:ascii="Arial" w:eastAsia="Times New Roman" w:hAnsi="Arial" w:cs="Arial" w:hint="default"/>
        <w:spacing w:val="-1"/>
        <w:w w:val="100"/>
        <w:sz w:val="24"/>
        <w:szCs w:val="24"/>
      </w:rPr>
    </w:lvl>
    <w:lvl w:ilvl="1" w:tplc="CFEC365C">
      <w:numFmt w:val="bullet"/>
      <w:lvlText w:val="•"/>
      <w:lvlJc w:val="left"/>
      <w:pPr>
        <w:ind w:left="1178" w:hanging="245"/>
      </w:pPr>
    </w:lvl>
    <w:lvl w:ilvl="2" w:tplc="E4F294D2">
      <w:numFmt w:val="bullet"/>
      <w:lvlText w:val="•"/>
      <w:lvlJc w:val="left"/>
      <w:pPr>
        <w:ind w:left="2017" w:hanging="245"/>
      </w:pPr>
    </w:lvl>
    <w:lvl w:ilvl="3" w:tplc="C674E82A">
      <w:numFmt w:val="bullet"/>
      <w:lvlText w:val="•"/>
      <w:lvlJc w:val="left"/>
      <w:pPr>
        <w:ind w:left="2855" w:hanging="245"/>
      </w:pPr>
    </w:lvl>
    <w:lvl w:ilvl="4" w:tplc="38A0CA2A">
      <w:numFmt w:val="bullet"/>
      <w:lvlText w:val="•"/>
      <w:lvlJc w:val="left"/>
      <w:pPr>
        <w:ind w:left="3694" w:hanging="245"/>
      </w:pPr>
    </w:lvl>
    <w:lvl w:ilvl="5" w:tplc="306CFA10">
      <w:numFmt w:val="bullet"/>
      <w:lvlText w:val="•"/>
      <w:lvlJc w:val="left"/>
      <w:pPr>
        <w:ind w:left="4533" w:hanging="245"/>
      </w:pPr>
    </w:lvl>
    <w:lvl w:ilvl="6" w:tplc="C97E882C">
      <w:numFmt w:val="bullet"/>
      <w:lvlText w:val="•"/>
      <w:lvlJc w:val="left"/>
      <w:pPr>
        <w:ind w:left="5371" w:hanging="245"/>
      </w:pPr>
    </w:lvl>
    <w:lvl w:ilvl="7" w:tplc="A5DC5AC4">
      <w:numFmt w:val="bullet"/>
      <w:lvlText w:val="•"/>
      <w:lvlJc w:val="left"/>
      <w:pPr>
        <w:ind w:left="6210" w:hanging="245"/>
      </w:pPr>
    </w:lvl>
    <w:lvl w:ilvl="8" w:tplc="73B69D90">
      <w:numFmt w:val="bullet"/>
      <w:lvlText w:val="•"/>
      <w:lvlJc w:val="left"/>
      <w:pPr>
        <w:ind w:left="7049" w:hanging="245"/>
      </w:pPr>
    </w:lvl>
  </w:abstractNum>
  <w:abstractNum w:abstractNumId="6" w15:restartNumberingAfterBreak="0">
    <w:nsid w:val="28237174"/>
    <w:multiLevelType w:val="hybridMultilevel"/>
    <w:tmpl w:val="159EA9DC"/>
    <w:lvl w:ilvl="0" w:tplc="09B8595C">
      <w:start w:val="1"/>
      <w:numFmt w:val="lowerLetter"/>
      <w:lvlText w:val="%1)"/>
      <w:lvlJc w:val="left"/>
      <w:pPr>
        <w:ind w:left="101" w:hanging="303"/>
      </w:pPr>
      <w:rPr>
        <w:rFonts w:ascii="Arial" w:eastAsia="Times New Roman" w:hAnsi="Arial" w:cs="Arial" w:hint="default"/>
        <w:spacing w:val="-30"/>
        <w:w w:val="99"/>
        <w:sz w:val="24"/>
        <w:szCs w:val="24"/>
      </w:rPr>
    </w:lvl>
    <w:lvl w:ilvl="1" w:tplc="94C603E6">
      <w:numFmt w:val="bullet"/>
      <w:lvlText w:val="•"/>
      <w:lvlJc w:val="left"/>
      <w:pPr>
        <w:ind w:left="962" w:hanging="303"/>
      </w:pPr>
    </w:lvl>
    <w:lvl w:ilvl="2" w:tplc="0DC24572">
      <w:numFmt w:val="bullet"/>
      <w:lvlText w:val="•"/>
      <w:lvlJc w:val="left"/>
      <w:pPr>
        <w:ind w:left="1825" w:hanging="303"/>
      </w:pPr>
    </w:lvl>
    <w:lvl w:ilvl="3" w:tplc="754A14E0">
      <w:numFmt w:val="bullet"/>
      <w:lvlText w:val="•"/>
      <w:lvlJc w:val="left"/>
      <w:pPr>
        <w:ind w:left="2687" w:hanging="303"/>
      </w:pPr>
    </w:lvl>
    <w:lvl w:ilvl="4" w:tplc="20C6BCB4">
      <w:numFmt w:val="bullet"/>
      <w:lvlText w:val="•"/>
      <w:lvlJc w:val="left"/>
      <w:pPr>
        <w:ind w:left="3550" w:hanging="303"/>
      </w:pPr>
    </w:lvl>
    <w:lvl w:ilvl="5" w:tplc="E36AF35A">
      <w:numFmt w:val="bullet"/>
      <w:lvlText w:val="•"/>
      <w:lvlJc w:val="left"/>
      <w:pPr>
        <w:ind w:left="4413" w:hanging="303"/>
      </w:pPr>
    </w:lvl>
    <w:lvl w:ilvl="6" w:tplc="4AAE78E6">
      <w:numFmt w:val="bullet"/>
      <w:lvlText w:val="•"/>
      <w:lvlJc w:val="left"/>
      <w:pPr>
        <w:ind w:left="5275" w:hanging="303"/>
      </w:pPr>
    </w:lvl>
    <w:lvl w:ilvl="7" w:tplc="9CFA9572">
      <w:numFmt w:val="bullet"/>
      <w:lvlText w:val="•"/>
      <w:lvlJc w:val="left"/>
      <w:pPr>
        <w:ind w:left="6138" w:hanging="303"/>
      </w:pPr>
    </w:lvl>
    <w:lvl w:ilvl="8" w:tplc="D9F417A8">
      <w:numFmt w:val="bullet"/>
      <w:lvlText w:val="•"/>
      <w:lvlJc w:val="left"/>
      <w:pPr>
        <w:ind w:left="7001" w:hanging="303"/>
      </w:pPr>
    </w:lvl>
  </w:abstractNum>
  <w:abstractNum w:abstractNumId="7" w15:restartNumberingAfterBreak="0">
    <w:nsid w:val="2E040C70"/>
    <w:multiLevelType w:val="hybridMultilevel"/>
    <w:tmpl w:val="72CC65EA"/>
    <w:lvl w:ilvl="0" w:tplc="39222F28">
      <w:start w:val="6"/>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3D11942"/>
    <w:multiLevelType w:val="hybridMultilevel"/>
    <w:tmpl w:val="360CE2BA"/>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 w15:restartNumberingAfterBreak="0">
    <w:nsid w:val="453E0D41"/>
    <w:multiLevelType w:val="hybridMultilevel"/>
    <w:tmpl w:val="9482CCFE"/>
    <w:lvl w:ilvl="0" w:tplc="CEA2BF0C">
      <w:start w:val="1"/>
      <w:numFmt w:val="lowerLetter"/>
      <w:lvlText w:val="%1)"/>
      <w:lvlJc w:val="left"/>
      <w:pPr>
        <w:ind w:left="101" w:hanging="308"/>
      </w:pPr>
      <w:rPr>
        <w:rFonts w:ascii="Arial" w:eastAsia="Times New Roman" w:hAnsi="Arial" w:cs="Arial" w:hint="default"/>
        <w:spacing w:val="-23"/>
        <w:w w:val="99"/>
        <w:sz w:val="24"/>
        <w:szCs w:val="24"/>
      </w:rPr>
    </w:lvl>
    <w:lvl w:ilvl="1" w:tplc="0C9E75FE">
      <w:numFmt w:val="bullet"/>
      <w:lvlText w:val="•"/>
      <w:lvlJc w:val="left"/>
      <w:pPr>
        <w:ind w:left="962" w:hanging="308"/>
      </w:pPr>
    </w:lvl>
    <w:lvl w:ilvl="2" w:tplc="33BAF1AC">
      <w:numFmt w:val="bullet"/>
      <w:lvlText w:val="•"/>
      <w:lvlJc w:val="left"/>
      <w:pPr>
        <w:ind w:left="1825" w:hanging="308"/>
      </w:pPr>
    </w:lvl>
    <w:lvl w:ilvl="3" w:tplc="E9389652">
      <w:numFmt w:val="bullet"/>
      <w:lvlText w:val="•"/>
      <w:lvlJc w:val="left"/>
      <w:pPr>
        <w:ind w:left="2687" w:hanging="308"/>
      </w:pPr>
    </w:lvl>
    <w:lvl w:ilvl="4" w:tplc="410CEED0">
      <w:numFmt w:val="bullet"/>
      <w:lvlText w:val="•"/>
      <w:lvlJc w:val="left"/>
      <w:pPr>
        <w:ind w:left="3550" w:hanging="308"/>
      </w:pPr>
    </w:lvl>
    <w:lvl w:ilvl="5" w:tplc="57EEC1FC">
      <w:numFmt w:val="bullet"/>
      <w:lvlText w:val="•"/>
      <w:lvlJc w:val="left"/>
      <w:pPr>
        <w:ind w:left="4413" w:hanging="308"/>
      </w:pPr>
    </w:lvl>
    <w:lvl w:ilvl="6" w:tplc="5AC230F6">
      <w:numFmt w:val="bullet"/>
      <w:lvlText w:val="•"/>
      <w:lvlJc w:val="left"/>
      <w:pPr>
        <w:ind w:left="5275" w:hanging="308"/>
      </w:pPr>
    </w:lvl>
    <w:lvl w:ilvl="7" w:tplc="ACAE3ADE">
      <w:numFmt w:val="bullet"/>
      <w:lvlText w:val="•"/>
      <w:lvlJc w:val="left"/>
      <w:pPr>
        <w:ind w:left="6138" w:hanging="308"/>
      </w:pPr>
    </w:lvl>
    <w:lvl w:ilvl="8" w:tplc="B0A8A01E">
      <w:numFmt w:val="bullet"/>
      <w:lvlText w:val="•"/>
      <w:lvlJc w:val="left"/>
      <w:pPr>
        <w:ind w:left="7001" w:hanging="308"/>
      </w:pPr>
    </w:lvl>
  </w:abstractNum>
  <w:abstractNum w:abstractNumId="10" w15:restartNumberingAfterBreak="0">
    <w:nsid w:val="54E05EA4"/>
    <w:multiLevelType w:val="hybridMultilevel"/>
    <w:tmpl w:val="11F2E11A"/>
    <w:lvl w:ilvl="0" w:tplc="3FA4FACE">
      <w:start w:val="1"/>
      <w:numFmt w:val="lowerLetter"/>
      <w:lvlText w:val="%1)"/>
      <w:lvlJc w:val="left"/>
      <w:pPr>
        <w:ind w:left="101" w:hanging="245"/>
      </w:pPr>
      <w:rPr>
        <w:rFonts w:ascii="Times New Roman" w:eastAsia="Times New Roman" w:hAnsi="Times New Roman" w:cs="Times New Roman" w:hint="default"/>
        <w:spacing w:val="-1"/>
        <w:w w:val="99"/>
        <w:sz w:val="24"/>
        <w:szCs w:val="24"/>
      </w:rPr>
    </w:lvl>
    <w:lvl w:ilvl="1" w:tplc="6CF09ACA">
      <w:numFmt w:val="bullet"/>
      <w:lvlText w:val=""/>
      <w:lvlJc w:val="left"/>
      <w:pPr>
        <w:ind w:left="821" w:hanging="360"/>
      </w:pPr>
      <w:rPr>
        <w:rFonts w:ascii="Symbol" w:eastAsia="Symbol" w:hAnsi="Symbol" w:cs="Symbol" w:hint="default"/>
        <w:w w:val="100"/>
        <w:sz w:val="24"/>
        <w:szCs w:val="24"/>
      </w:rPr>
    </w:lvl>
    <w:lvl w:ilvl="2" w:tplc="AEF09B9A">
      <w:numFmt w:val="bullet"/>
      <w:lvlText w:val="•"/>
      <w:lvlJc w:val="left"/>
      <w:pPr>
        <w:ind w:left="1698" w:hanging="360"/>
      </w:pPr>
    </w:lvl>
    <w:lvl w:ilvl="3" w:tplc="EC12F2F4">
      <w:numFmt w:val="bullet"/>
      <w:lvlText w:val="•"/>
      <w:lvlJc w:val="left"/>
      <w:pPr>
        <w:ind w:left="2576" w:hanging="360"/>
      </w:pPr>
    </w:lvl>
    <w:lvl w:ilvl="4" w:tplc="297CD808">
      <w:numFmt w:val="bullet"/>
      <w:lvlText w:val="•"/>
      <w:lvlJc w:val="left"/>
      <w:pPr>
        <w:ind w:left="3455" w:hanging="360"/>
      </w:pPr>
    </w:lvl>
    <w:lvl w:ilvl="5" w:tplc="2A86C68A">
      <w:numFmt w:val="bullet"/>
      <w:lvlText w:val="•"/>
      <w:lvlJc w:val="left"/>
      <w:pPr>
        <w:ind w:left="4333" w:hanging="360"/>
      </w:pPr>
    </w:lvl>
    <w:lvl w:ilvl="6" w:tplc="37BED402">
      <w:numFmt w:val="bullet"/>
      <w:lvlText w:val="•"/>
      <w:lvlJc w:val="left"/>
      <w:pPr>
        <w:ind w:left="5212" w:hanging="360"/>
      </w:pPr>
    </w:lvl>
    <w:lvl w:ilvl="7" w:tplc="CED2DF18">
      <w:numFmt w:val="bullet"/>
      <w:lvlText w:val="•"/>
      <w:lvlJc w:val="left"/>
      <w:pPr>
        <w:ind w:left="6090" w:hanging="360"/>
      </w:pPr>
    </w:lvl>
    <w:lvl w:ilvl="8" w:tplc="3D44ADBC">
      <w:numFmt w:val="bullet"/>
      <w:lvlText w:val="•"/>
      <w:lvlJc w:val="left"/>
      <w:pPr>
        <w:ind w:left="6969" w:hanging="360"/>
      </w:pPr>
    </w:lvl>
  </w:abstractNum>
  <w:abstractNum w:abstractNumId="11" w15:restartNumberingAfterBreak="0">
    <w:nsid w:val="56D440DD"/>
    <w:multiLevelType w:val="multilevel"/>
    <w:tmpl w:val="DA0A4EF0"/>
    <w:lvl w:ilvl="0">
      <w:start w:val="2"/>
      <w:numFmt w:val="decimal"/>
      <w:lvlText w:val="%1"/>
      <w:lvlJc w:val="left"/>
      <w:pPr>
        <w:ind w:left="521" w:hanging="420"/>
      </w:pPr>
    </w:lvl>
    <w:lvl w:ilvl="1">
      <w:start w:val="3"/>
      <w:numFmt w:val="decimal"/>
      <w:lvlText w:val="%1.%2."/>
      <w:lvlJc w:val="left"/>
      <w:pPr>
        <w:ind w:left="420" w:hanging="420"/>
      </w:pPr>
      <w:rPr>
        <w:rFonts w:ascii="Arial" w:eastAsia="Times New Roman" w:hAnsi="Arial" w:cs="Arial" w:hint="default"/>
        <w:b/>
        <w:bCs/>
        <w:color w:val="000000" w:themeColor="text1"/>
        <w:spacing w:val="-4"/>
        <w:w w:val="99"/>
        <w:sz w:val="24"/>
        <w:szCs w:val="24"/>
      </w:rPr>
    </w:lvl>
    <w:lvl w:ilvl="2">
      <w:numFmt w:val="bullet"/>
      <w:lvlText w:val="•"/>
      <w:lvlJc w:val="left"/>
      <w:pPr>
        <w:ind w:left="2161" w:hanging="420"/>
      </w:pPr>
    </w:lvl>
    <w:lvl w:ilvl="3">
      <w:numFmt w:val="bullet"/>
      <w:lvlText w:val="•"/>
      <w:lvlJc w:val="left"/>
      <w:pPr>
        <w:ind w:left="2981" w:hanging="420"/>
      </w:pPr>
    </w:lvl>
    <w:lvl w:ilvl="4">
      <w:numFmt w:val="bullet"/>
      <w:lvlText w:val="•"/>
      <w:lvlJc w:val="left"/>
      <w:pPr>
        <w:ind w:left="3802" w:hanging="420"/>
      </w:pPr>
    </w:lvl>
    <w:lvl w:ilvl="5">
      <w:numFmt w:val="bullet"/>
      <w:lvlText w:val="•"/>
      <w:lvlJc w:val="left"/>
      <w:pPr>
        <w:ind w:left="4623" w:hanging="420"/>
      </w:pPr>
    </w:lvl>
    <w:lvl w:ilvl="6">
      <w:numFmt w:val="bullet"/>
      <w:lvlText w:val="•"/>
      <w:lvlJc w:val="left"/>
      <w:pPr>
        <w:ind w:left="5443" w:hanging="420"/>
      </w:pPr>
    </w:lvl>
    <w:lvl w:ilvl="7">
      <w:numFmt w:val="bullet"/>
      <w:lvlText w:val="•"/>
      <w:lvlJc w:val="left"/>
      <w:pPr>
        <w:ind w:left="6264" w:hanging="420"/>
      </w:pPr>
    </w:lvl>
    <w:lvl w:ilvl="8">
      <w:numFmt w:val="bullet"/>
      <w:lvlText w:val="•"/>
      <w:lvlJc w:val="left"/>
      <w:pPr>
        <w:ind w:left="7085" w:hanging="420"/>
      </w:pPr>
    </w:lvl>
  </w:abstractNum>
  <w:abstractNum w:abstractNumId="12" w15:restartNumberingAfterBreak="0">
    <w:nsid w:val="5AE427F2"/>
    <w:multiLevelType w:val="hybridMultilevel"/>
    <w:tmpl w:val="3CDC2216"/>
    <w:lvl w:ilvl="0" w:tplc="EEDC06BC">
      <w:start w:val="1"/>
      <w:numFmt w:val="lowerLetter"/>
      <w:lvlText w:val="%1)"/>
      <w:lvlJc w:val="left"/>
      <w:pPr>
        <w:ind w:left="101" w:hanging="332"/>
      </w:pPr>
      <w:rPr>
        <w:rFonts w:ascii="Arial" w:eastAsia="Times New Roman" w:hAnsi="Arial" w:cs="Arial" w:hint="default"/>
        <w:spacing w:val="-5"/>
        <w:w w:val="99"/>
        <w:sz w:val="24"/>
        <w:szCs w:val="24"/>
      </w:rPr>
    </w:lvl>
    <w:lvl w:ilvl="1" w:tplc="90848704">
      <w:numFmt w:val="bullet"/>
      <w:lvlText w:val="•"/>
      <w:lvlJc w:val="left"/>
      <w:pPr>
        <w:ind w:left="962" w:hanging="332"/>
      </w:pPr>
    </w:lvl>
    <w:lvl w:ilvl="2" w:tplc="3FEE0E66">
      <w:numFmt w:val="bullet"/>
      <w:lvlText w:val="•"/>
      <w:lvlJc w:val="left"/>
      <w:pPr>
        <w:ind w:left="1825" w:hanging="332"/>
      </w:pPr>
    </w:lvl>
    <w:lvl w:ilvl="3" w:tplc="B4EC54FA">
      <w:numFmt w:val="bullet"/>
      <w:lvlText w:val="•"/>
      <w:lvlJc w:val="left"/>
      <w:pPr>
        <w:ind w:left="2687" w:hanging="332"/>
      </w:pPr>
    </w:lvl>
    <w:lvl w:ilvl="4" w:tplc="4D5AFAF8">
      <w:numFmt w:val="bullet"/>
      <w:lvlText w:val="•"/>
      <w:lvlJc w:val="left"/>
      <w:pPr>
        <w:ind w:left="3550" w:hanging="332"/>
      </w:pPr>
    </w:lvl>
    <w:lvl w:ilvl="5" w:tplc="A044D572">
      <w:numFmt w:val="bullet"/>
      <w:lvlText w:val="•"/>
      <w:lvlJc w:val="left"/>
      <w:pPr>
        <w:ind w:left="4413" w:hanging="332"/>
      </w:pPr>
    </w:lvl>
    <w:lvl w:ilvl="6" w:tplc="231EAB5C">
      <w:numFmt w:val="bullet"/>
      <w:lvlText w:val="•"/>
      <w:lvlJc w:val="left"/>
      <w:pPr>
        <w:ind w:left="5275" w:hanging="332"/>
      </w:pPr>
    </w:lvl>
    <w:lvl w:ilvl="7" w:tplc="7CB248B4">
      <w:numFmt w:val="bullet"/>
      <w:lvlText w:val="•"/>
      <w:lvlJc w:val="left"/>
      <w:pPr>
        <w:ind w:left="6138" w:hanging="332"/>
      </w:pPr>
    </w:lvl>
    <w:lvl w:ilvl="8" w:tplc="82FEDE70">
      <w:numFmt w:val="bullet"/>
      <w:lvlText w:val="•"/>
      <w:lvlJc w:val="left"/>
      <w:pPr>
        <w:ind w:left="7001" w:hanging="332"/>
      </w:pPr>
    </w:lvl>
  </w:abstractNum>
  <w:abstractNum w:abstractNumId="13" w15:restartNumberingAfterBreak="0">
    <w:nsid w:val="6B0562C2"/>
    <w:multiLevelType w:val="multilevel"/>
    <w:tmpl w:val="F51E13DC"/>
    <w:lvl w:ilvl="0">
      <w:start w:val="6"/>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1CA3568"/>
    <w:multiLevelType w:val="hybridMultilevel"/>
    <w:tmpl w:val="766EE154"/>
    <w:lvl w:ilvl="0" w:tplc="16DE82E2">
      <w:start w:val="1"/>
      <w:numFmt w:val="lowerLetter"/>
      <w:lvlText w:val="%1)"/>
      <w:lvlJc w:val="left"/>
      <w:pPr>
        <w:ind w:left="101" w:hanging="245"/>
      </w:pPr>
      <w:rPr>
        <w:rFonts w:ascii="Arial" w:eastAsia="Times New Roman" w:hAnsi="Arial" w:cs="Arial" w:hint="default"/>
        <w:spacing w:val="-1"/>
        <w:w w:val="99"/>
        <w:sz w:val="24"/>
        <w:szCs w:val="24"/>
      </w:rPr>
    </w:lvl>
    <w:lvl w:ilvl="1" w:tplc="78420B68">
      <w:numFmt w:val="bullet"/>
      <w:lvlText w:val="•"/>
      <w:lvlJc w:val="left"/>
      <w:pPr>
        <w:ind w:left="962" w:hanging="245"/>
      </w:pPr>
    </w:lvl>
    <w:lvl w:ilvl="2" w:tplc="0DA60586">
      <w:numFmt w:val="bullet"/>
      <w:lvlText w:val="•"/>
      <w:lvlJc w:val="left"/>
      <w:pPr>
        <w:ind w:left="1825" w:hanging="245"/>
      </w:pPr>
    </w:lvl>
    <w:lvl w:ilvl="3" w:tplc="58589062">
      <w:numFmt w:val="bullet"/>
      <w:lvlText w:val="•"/>
      <w:lvlJc w:val="left"/>
      <w:pPr>
        <w:ind w:left="2687" w:hanging="245"/>
      </w:pPr>
    </w:lvl>
    <w:lvl w:ilvl="4" w:tplc="876EE980">
      <w:numFmt w:val="bullet"/>
      <w:lvlText w:val="•"/>
      <w:lvlJc w:val="left"/>
      <w:pPr>
        <w:ind w:left="3550" w:hanging="245"/>
      </w:pPr>
    </w:lvl>
    <w:lvl w:ilvl="5" w:tplc="979CBB2E">
      <w:numFmt w:val="bullet"/>
      <w:lvlText w:val="•"/>
      <w:lvlJc w:val="left"/>
      <w:pPr>
        <w:ind w:left="4413" w:hanging="245"/>
      </w:pPr>
    </w:lvl>
    <w:lvl w:ilvl="6" w:tplc="6396D8CA">
      <w:numFmt w:val="bullet"/>
      <w:lvlText w:val="•"/>
      <w:lvlJc w:val="left"/>
      <w:pPr>
        <w:ind w:left="5275" w:hanging="245"/>
      </w:pPr>
    </w:lvl>
    <w:lvl w:ilvl="7" w:tplc="50FEAFE2">
      <w:numFmt w:val="bullet"/>
      <w:lvlText w:val="•"/>
      <w:lvlJc w:val="left"/>
      <w:pPr>
        <w:ind w:left="6138" w:hanging="245"/>
      </w:pPr>
    </w:lvl>
    <w:lvl w:ilvl="8" w:tplc="F6B4E192">
      <w:numFmt w:val="bullet"/>
      <w:lvlText w:val="•"/>
      <w:lvlJc w:val="left"/>
      <w:pPr>
        <w:ind w:left="7001" w:hanging="245"/>
      </w:pPr>
    </w:lvl>
  </w:abstractNum>
  <w:abstractNum w:abstractNumId="15" w15:restartNumberingAfterBreak="0">
    <w:nsid w:val="797F5BAE"/>
    <w:multiLevelType w:val="hybridMultilevel"/>
    <w:tmpl w:val="6E3EE31E"/>
    <w:lvl w:ilvl="0" w:tplc="7E0AE4DA">
      <w:start w:val="1"/>
      <w:numFmt w:val="lowerLetter"/>
      <w:lvlText w:val="%1)"/>
      <w:lvlJc w:val="left"/>
      <w:pPr>
        <w:ind w:left="461" w:hanging="360"/>
      </w:pPr>
      <w:rPr>
        <w:color w:val="000000" w:themeColor="text1"/>
      </w:rPr>
    </w:lvl>
    <w:lvl w:ilvl="1" w:tplc="2C0A0019">
      <w:start w:val="1"/>
      <w:numFmt w:val="lowerLetter"/>
      <w:lvlText w:val="%2."/>
      <w:lvlJc w:val="left"/>
      <w:pPr>
        <w:ind w:left="1181" w:hanging="360"/>
      </w:pPr>
    </w:lvl>
    <w:lvl w:ilvl="2" w:tplc="2C0A001B">
      <w:start w:val="1"/>
      <w:numFmt w:val="lowerRoman"/>
      <w:lvlText w:val="%3."/>
      <w:lvlJc w:val="right"/>
      <w:pPr>
        <w:ind w:left="1901" w:hanging="180"/>
      </w:pPr>
    </w:lvl>
    <w:lvl w:ilvl="3" w:tplc="2C0A000F">
      <w:start w:val="1"/>
      <w:numFmt w:val="decimal"/>
      <w:lvlText w:val="%4."/>
      <w:lvlJc w:val="left"/>
      <w:pPr>
        <w:ind w:left="2621" w:hanging="360"/>
      </w:pPr>
    </w:lvl>
    <w:lvl w:ilvl="4" w:tplc="2C0A0019">
      <w:start w:val="1"/>
      <w:numFmt w:val="lowerLetter"/>
      <w:lvlText w:val="%5."/>
      <w:lvlJc w:val="left"/>
      <w:pPr>
        <w:ind w:left="3341" w:hanging="360"/>
      </w:pPr>
    </w:lvl>
    <w:lvl w:ilvl="5" w:tplc="2C0A001B">
      <w:start w:val="1"/>
      <w:numFmt w:val="lowerRoman"/>
      <w:lvlText w:val="%6."/>
      <w:lvlJc w:val="right"/>
      <w:pPr>
        <w:ind w:left="4061" w:hanging="180"/>
      </w:pPr>
    </w:lvl>
    <w:lvl w:ilvl="6" w:tplc="2C0A000F">
      <w:start w:val="1"/>
      <w:numFmt w:val="decimal"/>
      <w:lvlText w:val="%7."/>
      <w:lvlJc w:val="left"/>
      <w:pPr>
        <w:ind w:left="4781" w:hanging="360"/>
      </w:pPr>
    </w:lvl>
    <w:lvl w:ilvl="7" w:tplc="2C0A0019">
      <w:start w:val="1"/>
      <w:numFmt w:val="lowerLetter"/>
      <w:lvlText w:val="%8."/>
      <w:lvlJc w:val="left"/>
      <w:pPr>
        <w:ind w:left="5501" w:hanging="360"/>
      </w:pPr>
    </w:lvl>
    <w:lvl w:ilvl="8" w:tplc="2C0A001B">
      <w:start w:val="1"/>
      <w:numFmt w:val="lowerRoman"/>
      <w:lvlText w:val="%9."/>
      <w:lvlJc w:val="right"/>
      <w:pPr>
        <w:ind w:left="6221" w:hanging="180"/>
      </w:pPr>
    </w:lvl>
  </w:abstractNum>
  <w:abstractNum w:abstractNumId="16" w15:restartNumberingAfterBreak="0">
    <w:nsid w:val="79E52848"/>
    <w:multiLevelType w:val="hybridMultilevel"/>
    <w:tmpl w:val="EC507B4E"/>
    <w:lvl w:ilvl="0" w:tplc="F7B0D734">
      <w:start w:val="1"/>
      <w:numFmt w:val="lowerLetter"/>
      <w:lvlText w:val="%1)"/>
      <w:lvlJc w:val="left"/>
      <w:pPr>
        <w:ind w:left="245" w:hanging="245"/>
      </w:pPr>
      <w:rPr>
        <w:rFonts w:ascii="Arial" w:eastAsia="Times New Roman" w:hAnsi="Arial" w:cs="Arial" w:hint="default"/>
        <w:spacing w:val="-1"/>
        <w:w w:val="99"/>
        <w:sz w:val="24"/>
        <w:szCs w:val="24"/>
      </w:rPr>
    </w:lvl>
    <w:lvl w:ilvl="1" w:tplc="E0CEEF9A">
      <w:numFmt w:val="bullet"/>
      <w:lvlText w:val="•"/>
      <w:lvlJc w:val="left"/>
      <w:pPr>
        <w:ind w:left="962" w:hanging="245"/>
      </w:pPr>
    </w:lvl>
    <w:lvl w:ilvl="2" w:tplc="A4ACD0A4">
      <w:numFmt w:val="bullet"/>
      <w:lvlText w:val="•"/>
      <w:lvlJc w:val="left"/>
      <w:pPr>
        <w:ind w:left="1825" w:hanging="245"/>
      </w:pPr>
    </w:lvl>
    <w:lvl w:ilvl="3" w:tplc="9E38578C">
      <w:numFmt w:val="bullet"/>
      <w:lvlText w:val="•"/>
      <w:lvlJc w:val="left"/>
      <w:pPr>
        <w:ind w:left="2687" w:hanging="245"/>
      </w:pPr>
    </w:lvl>
    <w:lvl w:ilvl="4" w:tplc="FBA22BF6">
      <w:numFmt w:val="bullet"/>
      <w:lvlText w:val="•"/>
      <w:lvlJc w:val="left"/>
      <w:pPr>
        <w:ind w:left="3550" w:hanging="245"/>
      </w:pPr>
    </w:lvl>
    <w:lvl w:ilvl="5" w:tplc="DF54296E">
      <w:numFmt w:val="bullet"/>
      <w:lvlText w:val="•"/>
      <w:lvlJc w:val="left"/>
      <w:pPr>
        <w:ind w:left="4413" w:hanging="245"/>
      </w:pPr>
    </w:lvl>
    <w:lvl w:ilvl="6" w:tplc="B7D85920">
      <w:numFmt w:val="bullet"/>
      <w:lvlText w:val="•"/>
      <w:lvlJc w:val="left"/>
      <w:pPr>
        <w:ind w:left="5275" w:hanging="245"/>
      </w:pPr>
    </w:lvl>
    <w:lvl w:ilvl="7" w:tplc="8B08268E">
      <w:numFmt w:val="bullet"/>
      <w:lvlText w:val="•"/>
      <w:lvlJc w:val="left"/>
      <w:pPr>
        <w:ind w:left="6138" w:hanging="245"/>
      </w:pPr>
    </w:lvl>
    <w:lvl w:ilvl="8" w:tplc="6BB0BDE0">
      <w:numFmt w:val="bullet"/>
      <w:lvlText w:val="•"/>
      <w:lvlJc w:val="left"/>
      <w:pPr>
        <w:ind w:left="7001" w:hanging="245"/>
      </w:pPr>
    </w:lvl>
  </w:abstractNum>
  <w:num w:numId="1">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2">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11"/>
    <w:lvlOverride w:ilvl="0">
      <w:startOverride w:val="2"/>
    </w:lvlOverride>
    <w:lvlOverride w:ilvl="1">
      <w:startOverride w:val="3"/>
    </w:lvlOverride>
    <w:lvlOverride w:ilvl="2"/>
    <w:lvlOverride w:ilvl="3"/>
    <w:lvlOverride w:ilvl="4"/>
    <w:lvlOverride w:ilvl="5"/>
    <w:lvlOverride w:ilvl="6"/>
    <w:lvlOverride w:ilvl="7"/>
    <w:lvlOverride w:ilvl="8"/>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5"/>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AAA"/>
    <w:rsid w:val="00015D62"/>
    <w:rsid w:val="000362BB"/>
    <w:rsid w:val="00044C73"/>
    <w:rsid w:val="0006413E"/>
    <w:rsid w:val="00083FF9"/>
    <w:rsid w:val="000E2815"/>
    <w:rsid w:val="000E499E"/>
    <w:rsid w:val="000F7906"/>
    <w:rsid w:val="00116684"/>
    <w:rsid w:val="001B3651"/>
    <w:rsid w:val="001C6FC9"/>
    <w:rsid w:val="001F1F50"/>
    <w:rsid w:val="0021186C"/>
    <w:rsid w:val="002725D0"/>
    <w:rsid w:val="0027684D"/>
    <w:rsid w:val="00280D3C"/>
    <w:rsid w:val="002B19CD"/>
    <w:rsid w:val="002C288B"/>
    <w:rsid w:val="002D2301"/>
    <w:rsid w:val="002E2EC3"/>
    <w:rsid w:val="00356F83"/>
    <w:rsid w:val="003652B6"/>
    <w:rsid w:val="003836D3"/>
    <w:rsid w:val="003A001A"/>
    <w:rsid w:val="003A4DDC"/>
    <w:rsid w:val="003C4AE9"/>
    <w:rsid w:val="00413E3A"/>
    <w:rsid w:val="00444C5A"/>
    <w:rsid w:val="004C4015"/>
    <w:rsid w:val="004D2EAE"/>
    <w:rsid w:val="00565B64"/>
    <w:rsid w:val="0058015E"/>
    <w:rsid w:val="0059433F"/>
    <w:rsid w:val="005C56C3"/>
    <w:rsid w:val="005C6557"/>
    <w:rsid w:val="005E74A4"/>
    <w:rsid w:val="00612260"/>
    <w:rsid w:val="00613EE9"/>
    <w:rsid w:val="0061797A"/>
    <w:rsid w:val="00637AC2"/>
    <w:rsid w:val="00673A5C"/>
    <w:rsid w:val="0069341D"/>
    <w:rsid w:val="00701779"/>
    <w:rsid w:val="00750D27"/>
    <w:rsid w:val="007D2ABE"/>
    <w:rsid w:val="007E5DFB"/>
    <w:rsid w:val="007F1B8B"/>
    <w:rsid w:val="00823D1C"/>
    <w:rsid w:val="00842968"/>
    <w:rsid w:val="00877728"/>
    <w:rsid w:val="009473BB"/>
    <w:rsid w:val="0094780A"/>
    <w:rsid w:val="00A70FDA"/>
    <w:rsid w:val="00A83340"/>
    <w:rsid w:val="00A9230D"/>
    <w:rsid w:val="00AA09C2"/>
    <w:rsid w:val="00AE6384"/>
    <w:rsid w:val="00B36E28"/>
    <w:rsid w:val="00B902C4"/>
    <w:rsid w:val="00BA39E4"/>
    <w:rsid w:val="00BD055B"/>
    <w:rsid w:val="00BE60B7"/>
    <w:rsid w:val="00C33D94"/>
    <w:rsid w:val="00C408A8"/>
    <w:rsid w:val="00C40AAA"/>
    <w:rsid w:val="00C737F0"/>
    <w:rsid w:val="00CA64B6"/>
    <w:rsid w:val="00CD1160"/>
    <w:rsid w:val="00CD578E"/>
    <w:rsid w:val="00D060DC"/>
    <w:rsid w:val="00D90086"/>
    <w:rsid w:val="00DF66C5"/>
    <w:rsid w:val="00DF7FC9"/>
    <w:rsid w:val="00E17482"/>
    <w:rsid w:val="00E2791D"/>
    <w:rsid w:val="00E31FD4"/>
    <w:rsid w:val="00E9126B"/>
    <w:rsid w:val="00EB682D"/>
    <w:rsid w:val="00ED381B"/>
    <w:rsid w:val="00F018B7"/>
    <w:rsid w:val="00F05BCA"/>
    <w:rsid w:val="00F1369A"/>
    <w:rsid w:val="00F2492E"/>
    <w:rsid w:val="00F7150E"/>
    <w:rsid w:val="00F81E1D"/>
    <w:rsid w:val="00F91DEE"/>
    <w:rsid w:val="00F9382C"/>
    <w:rsid w:val="00FF75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172561-A29F-47E7-9DCB-382185DF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41D"/>
    <w:pPr>
      <w:spacing w:after="0" w:line="240" w:lineRule="auto"/>
    </w:pPr>
    <w:rPr>
      <w:rFonts w:ascii="Garamond" w:eastAsia="Times New Roman" w:hAnsi="Garamond" w:cs="Times New Roman"/>
      <w:sz w:val="24"/>
      <w:szCs w:val="20"/>
      <w:lang w:eastAsia="es-ES"/>
    </w:rPr>
  </w:style>
  <w:style w:type="paragraph" w:styleId="Ttulo1">
    <w:name w:val="heading 1"/>
    <w:basedOn w:val="Normal"/>
    <w:next w:val="Normal"/>
    <w:link w:val="Ttulo1Car"/>
    <w:qFormat/>
    <w:rsid w:val="00C40AAA"/>
    <w:pPr>
      <w:keepNext/>
      <w:outlineLvl w:val="0"/>
    </w:pPr>
    <w:rPr>
      <w:b/>
    </w:rPr>
  </w:style>
  <w:style w:type="paragraph" w:styleId="Ttulo2">
    <w:name w:val="heading 2"/>
    <w:basedOn w:val="Normal"/>
    <w:next w:val="Normal"/>
    <w:link w:val="Ttulo2Car"/>
    <w:qFormat/>
    <w:rsid w:val="00C40AAA"/>
    <w:pPr>
      <w:keepNext/>
      <w:ind w:right="-39"/>
      <w:outlineLvl w:val="1"/>
    </w:pPr>
    <w:rPr>
      <w:b/>
      <w:lang w:val="es-AR"/>
    </w:rPr>
  </w:style>
  <w:style w:type="paragraph" w:styleId="Ttulo3">
    <w:name w:val="heading 3"/>
    <w:basedOn w:val="Normal"/>
    <w:next w:val="Normal"/>
    <w:link w:val="Ttulo3Car"/>
    <w:qFormat/>
    <w:rsid w:val="00C40AAA"/>
    <w:pPr>
      <w:keepNext/>
      <w:jc w:val="center"/>
      <w:outlineLvl w:val="2"/>
    </w:pPr>
    <w:rPr>
      <w:b/>
      <w:lang w:val="es-AR"/>
    </w:rPr>
  </w:style>
  <w:style w:type="paragraph" w:styleId="Ttulo4">
    <w:name w:val="heading 4"/>
    <w:basedOn w:val="Normal"/>
    <w:next w:val="Normal"/>
    <w:link w:val="Ttulo4Car"/>
    <w:qFormat/>
    <w:rsid w:val="00C40AAA"/>
    <w:pPr>
      <w:keepNext/>
      <w:jc w:val="center"/>
      <w:outlineLvl w:val="3"/>
    </w:pPr>
    <w:rPr>
      <w:b/>
      <w:sz w:val="22"/>
      <w:lang w:val="es-AR"/>
    </w:rPr>
  </w:style>
  <w:style w:type="paragraph" w:styleId="Ttulo6">
    <w:name w:val="heading 6"/>
    <w:basedOn w:val="Normal"/>
    <w:next w:val="Normal"/>
    <w:link w:val="Ttulo6Car"/>
    <w:qFormat/>
    <w:rsid w:val="00C40AAA"/>
    <w:pPr>
      <w:keepNext/>
      <w:jc w:val="center"/>
      <w:outlineLvl w:val="5"/>
    </w:pPr>
    <w:rPr>
      <w:b/>
      <w:sz w:val="44"/>
    </w:rPr>
  </w:style>
  <w:style w:type="paragraph" w:styleId="Ttulo8">
    <w:name w:val="heading 8"/>
    <w:basedOn w:val="Normal"/>
    <w:next w:val="Normal"/>
    <w:link w:val="Ttulo8Car"/>
    <w:qFormat/>
    <w:rsid w:val="00C40AAA"/>
    <w:pPr>
      <w:keepNext/>
      <w:jc w:val="center"/>
      <w:outlineLvl w:val="7"/>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40AAA"/>
    <w:rPr>
      <w:rFonts w:ascii="Garamond" w:eastAsia="Times New Roman" w:hAnsi="Garamond" w:cs="Times New Roman"/>
      <w:b/>
      <w:sz w:val="24"/>
      <w:szCs w:val="20"/>
      <w:lang w:eastAsia="es-ES"/>
    </w:rPr>
  </w:style>
  <w:style w:type="character" w:customStyle="1" w:styleId="Ttulo2Car">
    <w:name w:val="Título 2 Car"/>
    <w:basedOn w:val="Fuentedeprrafopredeter"/>
    <w:link w:val="Ttulo2"/>
    <w:rsid w:val="00C40AAA"/>
    <w:rPr>
      <w:rFonts w:ascii="Garamond" w:eastAsia="Times New Roman" w:hAnsi="Garamond" w:cs="Times New Roman"/>
      <w:b/>
      <w:sz w:val="24"/>
      <w:szCs w:val="20"/>
      <w:lang w:val="es-AR" w:eastAsia="es-ES"/>
    </w:rPr>
  </w:style>
  <w:style w:type="character" w:customStyle="1" w:styleId="Ttulo3Car">
    <w:name w:val="Título 3 Car"/>
    <w:basedOn w:val="Fuentedeprrafopredeter"/>
    <w:link w:val="Ttulo3"/>
    <w:rsid w:val="00C40AAA"/>
    <w:rPr>
      <w:rFonts w:ascii="Garamond" w:eastAsia="Times New Roman" w:hAnsi="Garamond" w:cs="Times New Roman"/>
      <w:b/>
      <w:sz w:val="24"/>
      <w:szCs w:val="20"/>
      <w:lang w:val="es-AR" w:eastAsia="es-ES"/>
    </w:rPr>
  </w:style>
  <w:style w:type="character" w:customStyle="1" w:styleId="Ttulo4Car">
    <w:name w:val="Título 4 Car"/>
    <w:basedOn w:val="Fuentedeprrafopredeter"/>
    <w:link w:val="Ttulo4"/>
    <w:rsid w:val="00C40AAA"/>
    <w:rPr>
      <w:rFonts w:ascii="Garamond" w:eastAsia="Times New Roman" w:hAnsi="Garamond" w:cs="Times New Roman"/>
      <w:b/>
      <w:szCs w:val="20"/>
      <w:lang w:val="es-AR" w:eastAsia="es-ES"/>
    </w:rPr>
  </w:style>
  <w:style w:type="character" w:customStyle="1" w:styleId="Ttulo6Car">
    <w:name w:val="Título 6 Car"/>
    <w:basedOn w:val="Fuentedeprrafopredeter"/>
    <w:link w:val="Ttulo6"/>
    <w:rsid w:val="00C40AAA"/>
    <w:rPr>
      <w:rFonts w:ascii="Garamond" w:eastAsia="Times New Roman" w:hAnsi="Garamond" w:cs="Times New Roman"/>
      <w:b/>
      <w:sz w:val="44"/>
      <w:szCs w:val="20"/>
      <w:lang w:eastAsia="es-ES"/>
    </w:rPr>
  </w:style>
  <w:style w:type="character" w:customStyle="1" w:styleId="Ttulo8Car">
    <w:name w:val="Título 8 Car"/>
    <w:basedOn w:val="Fuentedeprrafopredeter"/>
    <w:link w:val="Ttulo8"/>
    <w:rsid w:val="00C40AAA"/>
    <w:rPr>
      <w:rFonts w:ascii="Garamond" w:eastAsia="Times New Roman" w:hAnsi="Garamond" w:cs="Times New Roman"/>
      <w:sz w:val="28"/>
      <w:szCs w:val="20"/>
      <w:lang w:eastAsia="es-ES"/>
    </w:rPr>
  </w:style>
  <w:style w:type="paragraph" w:styleId="Textonotapie">
    <w:name w:val="footnote text"/>
    <w:basedOn w:val="Normal"/>
    <w:link w:val="TextonotapieCar"/>
    <w:semiHidden/>
    <w:rsid w:val="00C40AAA"/>
    <w:rPr>
      <w:sz w:val="20"/>
    </w:rPr>
  </w:style>
  <w:style w:type="character" w:customStyle="1" w:styleId="TextonotapieCar">
    <w:name w:val="Texto nota pie Car"/>
    <w:basedOn w:val="Fuentedeprrafopredeter"/>
    <w:link w:val="Textonotapie"/>
    <w:semiHidden/>
    <w:rsid w:val="00C40AAA"/>
    <w:rPr>
      <w:rFonts w:ascii="Garamond" w:eastAsia="Times New Roman" w:hAnsi="Garamond" w:cs="Times New Roman"/>
      <w:sz w:val="20"/>
      <w:szCs w:val="20"/>
      <w:lang w:eastAsia="es-ES"/>
    </w:rPr>
  </w:style>
  <w:style w:type="character" w:styleId="Refdenotaalpie">
    <w:name w:val="footnote reference"/>
    <w:basedOn w:val="Fuentedeprrafopredeter"/>
    <w:semiHidden/>
    <w:rsid w:val="00C40AAA"/>
    <w:rPr>
      <w:vertAlign w:val="superscript"/>
    </w:rPr>
  </w:style>
  <w:style w:type="paragraph" w:styleId="Textodeglobo">
    <w:name w:val="Balloon Text"/>
    <w:basedOn w:val="Normal"/>
    <w:link w:val="TextodegloboCar"/>
    <w:uiPriority w:val="99"/>
    <w:semiHidden/>
    <w:unhideWhenUsed/>
    <w:rsid w:val="00C40AAA"/>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AAA"/>
    <w:rPr>
      <w:rFonts w:ascii="Tahoma" w:eastAsia="Times New Roman" w:hAnsi="Tahoma" w:cs="Tahoma"/>
      <w:sz w:val="16"/>
      <w:szCs w:val="16"/>
      <w:lang w:eastAsia="es-ES"/>
    </w:rPr>
  </w:style>
  <w:style w:type="table" w:styleId="Tablaconcuadrcula">
    <w:name w:val="Table Grid"/>
    <w:basedOn w:val="Tablanormal"/>
    <w:rsid w:val="00637AC2"/>
    <w:pPr>
      <w:spacing w:after="0" w:line="240" w:lineRule="auto"/>
    </w:pPr>
    <w:rPr>
      <w:rFonts w:ascii="Times New Roman" w:eastAsia="Times New Roman" w:hAnsi="Times New Roman" w:cs="Times New Roman"/>
      <w:sz w:val="20"/>
      <w:szCs w:val="20"/>
      <w:lang w:val="es-AR" w:eastAsia="es-A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unhideWhenUsed/>
    <w:qFormat/>
    <w:rsid w:val="00DF7FC9"/>
    <w:pPr>
      <w:widowControl w:val="0"/>
      <w:autoSpaceDE w:val="0"/>
      <w:autoSpaceDN w:val="0"/>
    </w:pPr>
    <w:rPr>
      <w:rFonts w:ascii="Times New Roman" w:hAnsi="Times New Roman"/>
      <w:szCs w:val="24"/>
      <w:lang w:val="en-US" w:eastAsia="en-US"/>
    </w:rPr>
  </w:style>
  <w:style w:type="character" w:customStyle="1" w:styleId="TextoindependienteCar">
    <w:name w:val="Texto independiente Car"/>
    <w:basedOn w:val="Fuentedeprrafopredeter"/>
    <w:link w:val="Textoindependiente"/>
    <w:uiPriority w:val="1"/>
    <w:rsid w:val="00DF7FC9"/>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DF7FC9"/>
    <w:pPr>
      <w:widowControl w:val="0"/>
      <w:autoSpaceDE w:val="0"/>
      <w:autoSpaceDN w:val="0"/>
      <w:ind w:left="101"/>
      <w:jc w:val="both"/>
    </w:pPr>
    <w:rPr>
      <w:rFonts w:ascii="Times New Roman" w:hAnsi="Times New Roman"/>
      <w:sz w:val="22"/>
      <w:szCs w:val="22"/>
      <w:lang w:val="en-US" w:eastAsia="en-US"/>
    </w:rPr>
  </w:style>
  <w:style w:type="paragraph" w:customStyle="1" w:styleId="Default">
    <w:name w:val="Default"/>
    <w:rsid w:val="00DF7FC9"/>
    <w:pPr>
      <w:autoSpaceDE w:val="0"/>
      <w:autoSpaceDN w:val="0"/>
      <w:adjustRightInd w:val="0"/>
      <w:spacing w:after="0" w:line="240" w:lineRule="auto"/>
    </w:pPr>
    <w:rPr>
      <w:rFonts w:ascii="Arial" w:eastAsiaTheme="minorEastAsia" w:hAnsi="Arial" w:cs="Arial"/>
      <w:color w:val="000000"/>
      <w:sz w:val="24"/>
      <w:szCs w:val="24"/>
      <w:lang w:val="es-AR" w:eastAsia="es-AR"/>
    </w:rPr>
  </w:style>
  <w:style w:type="paragraph" w:styleId="Textonotaalfinal">
    <w:name w:val="endnote text"/>
    <w:basedOn w:val="Normal"/>
    <w:link w:val="TextonotaalfinalCar"/>
    <w:uiPriority w:val="99"/>
    <w:semiHidden/>
    <w:unhideWhenUsed/>
    <w:rsid w:val="00DF7FC9"/>
    <w:rPr>
      <w:sz w:val="20"/>
    </w:rPr>
  </w:style>
  <w:style w:type="character" w:customStyle="1" w:styleId="TextonotaalfinalCar">
    <w:name w:val="Texto nota al final Car"/>
    <w:basedOn w:val="Fuentedeprrafopredeter"/>
    <w:link w:val="Textonotaalfinal"/>
    <w:uiPriority w:val="99"/>
    <w:semiHidden/>
    <w:rsid w:val="00DF7FC9"/>
    <w:rPr>
      <w:rFonts w:ascii="Garamond" w:eastAsia="Times New Roman" w:hAnsi="Garamond" w:cs="Times New Roman"/>
      <w:sz w:val="20"/>
      <w:szCs w:val="20"/>
      <w:lang w:eastAsia="es-ES"/>
    </w:rPr>
  </w:style>
  <w:style w:type="character" w:styleId="Refdenotaalfinal">
    <w:name w:val="endnote reference"/>
    <w:basedOn w:val="Fuentedeprrafopredeter"/>
    <w:uiPriority w:val="99"/>
    <w:semiHidden/>
    <w:unhideWhenUsed/>
    <w:rsid w:val="00DF7F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12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9D5D0-BEE5-42EA-802D-5AAA2602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5775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UNDEF</dc:creator>
  <cp:lastModifiedBy>Marcos Matesa</cp:lastModifiedBy>
  <cp:revision>2</cp:revision>
  <dcterms:created xsi:type="dcterms:W3CDTF">2020-02-14T00:06:00Z</dcterms:created>
  <dcterms:modified xsi:type="dcterms:W3CDTF">2020-02-14T00:06:00Z</dcterms:modified>
</cp:coreProperties>
</file>